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BF" w:rsidRPr="00BA4C62" w:rsidRDefault="008A155D" w:rsidP="005E42AE">
      <w:pPr>
        <w:spacing w:before="120" w:after="0" w:line="276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color w:val="4472C4" w:themeColor="accent5"/>
          <w:sz w:val="28"/>
          <w:szCs w:val="28"/>
        </w:rPr>
        <w:t xml:space="preserve">Марказий банк </w:t>
      </w:r>
      <w:r w:rsidR="001C44BF" w:rsidRPr="00BA4C62"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  <w:t xml:space="preserve">Раиси М.Б. Нурмуратовнинг 2024 йил </w:t>
      </w:r>
      <w:r w:rsidR="001C44BF" w:rsidRPr="00BA4C62"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  <w:br/>
        <w:t>25 январдаги Марказий банк бошқаруви йиғилиши натижалари юзасидан ташкил этилган матбуот ан</w:t>
      </w:r>
      <w:r w:rsidR="00BA4C62" w:rsidRPr="00BA4C62"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  <w:t>ж</w:t>
      </w:r>
      <w:r w:rsidR="001C44BF" w:rsidRPr="00BA4C62"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  <w:t xml:space="preserve">уманидаги </w:t>
      </w:r>
      <w:r w:rsidR="001C44BF" w:rsidRPr="00BA4C62">
        <w:rPr>
          <w:rFonts w:ascii="Arial" w:hAnsi="Arial" w:cs="Arial"/>
          <w:b/>
          <w:color w:val="4472C4" w:themeColor="accent5"/>
          <w:sz w:val="28"/>
          <w:szCs w:val="28"/>
          <w:lang w:val="uz-Cyrl-UZ"/>
        </w:rPr>
        <w:br/>
        <w:t>МАЪРУЗАСИ</w:t>
      </w:r>
    </w:p>
    <w:p w:rsidR="008A155D" w:rsidRPr="009C6E62" w:rsidRDefault="008A155D" w:rsidP="008A155D">
      <w:pPr>
        <w:spacing w:before="120" w:after="0" w:line="276" w:lineRule="auto"/>
        <w:rPr>
          <w:rFonts w:ascii="Arial" w:hAnsi="Arial" w:cs="Arial"/>
          <w:b/>
          <w:sz w:val="32"/>
          <w:szCs w:val="32"/>
        </w:rPr>
      </w:pPr>
      <w:r w:rsidRPr="009C6E62">
        <w:rPr>
          <w:rFonts w:ascii="Arial" w:hAnsi="Arial" w:cs="Arial"/>
          <w:b/>
          <w:sz w:val="32"/>
          <w:szCs w:val="32"/>
        </w:rPr>
        <w:tab/>
      </w:r>
    </w:p>
    <w:p w:rsidR="004E2F26" w:rsidRPr="00BA4C62" w:rsidRDefault="004E2F26" w:rsidP="004E2F26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Бугун Марказий банк бошқарувининг таянч йиғилишида жорий ва кутилаётган ички </w:t>
      </w:r>
      <w:r w:rsidR="00B864FF" w:rsidRPr="00BA4C62">
        <w:rPr>
          <w:rFonts w:ascii="Arial" w:hAnsi="Arial" w:cs="Arial"/>
          <w:sz w:val="28"/>
          <w:szCs w:val="28"/>
          <w:lang w:val="uz-Cyrl-UZ"/>
        </w:rPr>
        <w:t>ҳамда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ташқи иқтисодий шароитлар ҳамда улар асосида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янгиланган макроиқтисодий прогнозлар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батафсил кўриб чиқилди.</w:t>
      </w:r>
    </w:p>
    <w:p w:rsidR="004E2F26" w:rsidRPr="00BA4C62" w:rsidRDefault="004E2F26" w:rsidP="004E2F26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Муҳокамалардан келиб чиқиб, асосий ставкани йиллик</w:t>
      </w:r>
      <w:r w:rsid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14 фоиз даражасида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сақлаб қолиш тўғрисида қарор қабул қилдик.</w:t>
      </w:r>
      <w:r w:rsid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Ушбу қароримиз 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қуйидагилар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билан изоҳланади.</w:t>
      </w:r>
    </w:p>
    <w:p w:rsidR="008A155D" w:rsidRPr="00BA4C62" w:rsidRDefault="008A155D" w:rsidP="004723AE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Биринчидан,</w:t>
      </w:r>
      <w:r w:rsidR="00B864FF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йил давомида </w:t>
      </w:r>
      <w:r w:rsidR="004E2F26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инфляция даражаси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нинг</w:t>
      </w:r>
      <w:r w:rsidR="004E2F26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жорий кўрсаткичлар доирасида </w:t>
      </w:r>
      <w:r w:rsidR="002C3A4A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шаклланиши </w:t>
      </w:r>
      <w:r w:rsidR="004E2F26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бўйича кутилмаларимиз кучаймоқда</w:t>
      </w:r>
      <w:r w:rsidR="00B864FF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.</w:t>
      </w:r>
    </w:p>
    <w:p w:rsidR="00C9143C" w:rsidRPr="00BA4C62" w:rsidRDefault="00B74C24" w:rsidP="00C9143C">
      <w:pPr>
        <w:spacing w:before="120" w:after="0" w:line="276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i/>
          <w:sz w:val="28"/>
          <w:szCs w:val="28"/>
          <w:lang w:val="uz-Cyrl-UZ"/>
        </w:rPr>
        <w:tab/>
      </w:r>
      <w:r w:rsidR="00B864FF" w:rsidRPr="00BA4C62">
        <w:rPr>
          <w:rFonts w:ascii="Arial" w:hAnsi="Arial" w:cs="Arial"/>
          <w:sz w:val="28"/>
          <w:szCs w:val="28"/>
          <w:lang w:val="uz-Cyrl-UZ"/>
        </w:rPr>
        <w:t xml:space="preserve">Инфляция </w:t>
      </w:r>
      <w:r w:rsidR="00826DE9" w:rsidRPr="00BA4C62">
        <w:rPr>
          <w:rFonts w:ascii="Arial" w:hAnsi="Arial" w:cs="Arial"/>
          <w:sz w:val="28"/>
          <w:szCs w:val="28"/>
          <w:lang w:val="uz-Cyrl-UZ"/>
        </w:rPr>
        <w:t xml:space="preserve">динамикаси </w:t>
      </w:r>
      <w:r w:rsidR="00B864FF" w:rsidRPr="00BA4C62">
        <w:rPr>
          <w:rFonts w:ascii="Arial" w:hAnsi="Arial" w:cs="Arial"/>
          <w:sz w:val="28"/>
          <w:szCs w:val="28"/>
          <w:lang w:val="uz-Cyrl-UZ"/>
        </w:rPr>
        <w:t>2023 йил</w:t>
      </w:r>
      <w:r w:rsidR="004B0219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864FF" w:rsidRPr="00BA4C62">
        <w:rPr>
          <w:rFonts w:ascii="Arial" w:hAnsi="Arial" w:cs="Arial"/>
          <w:sz w:val="28"/>
          <w:szCs w:val="28"/>
          <w:lang w:val="uz-Cyrl-UZ"/>
        </w:rPr>
        <w:t>бошига нисбатан пасай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иб,</w:t>
      </w:r>
      <w:r w:rsidR="00826DE9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4B0219" w:rsidRPr="00BA4C62">
        <w:rPr>
          <w:rFonts w:ascii="Arial" w:hAnsi="Arial" w:cs="Arial"/>
          <w:sz w:val="28"/>
          <w:szCs w:val="28"/>
          <w:lang w:val="uz-Cyrl-UZ"/>
        </w:rPr>
        <w:t xml:space="preserve">йиллик </w:t>
      </w:r>
      <w:r w:rsidR="00826DE9" w:rsidRPr="00BA4C62">
        <w:rPr>
          <w:rFonts w:ascii="Arial" w:hAnsi="Arial" w:cs="Arial"/>
          <w:b/>
          <w:sz w:val="28"/>
          <w:szCs w:val="28"/>
          <w:lang w:val="uz-Cyrl-UZ"/>
        </w:rPr>
        <w:t>8,8 фоизни</w:t>
      </w:r>
      <w:r w:rsidR="00826DE9" w:rsidRPr="00BA4C62">
        <w:rPr>
          <w:rFonts w:ascii="Arial" w:hAnsi="Arial" w:cs="Arial"/>
          <w:sz w:val="28"/>
          <w:szCs w:val="28"/>
          <w:lang w:val="uz-Cyrl-UZ"/>
        </w:rPr>
        <w:t xml:space="preserve"> ташкил этди,</w:t>
      </w:r>
      <w:r w:rsidR="00826DE9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714D08" w:rsidRPr="00BA4C62">
        <w:rPr>
          <w:rFonts w:ascii="Arial" w:hAnsi="Arial" w:cs="Arial"/>
          <w:b/>
          <w:sz w:val="28"/>
          <w:szCs w:val="28"/>
          <w:lang w:val="uz-Cyrl-UZ"/>
        </w:rPr>
        <w:t>иқтисод</w:t>
      </w:r>
      <w:r w:rsidR="00BA4C62">
        <w:rPr>
          <w:rFonts w:ascii="Arial" w:hAnsi="Arial" w:cs="Arial"/>
          <w:b/>
          <w:sz w:val="28"/>
          <w:szCs w:val="28"/>
          <w:lang w:val="uz-Cyrl-UZ"/>
        </w:rPr>
        <w:t>и</w:t>
      </w:r>
      <w:r w:rsidR="00714D08" w:rsidRPr="00BA4C62">
        <w:rPr>
          <w:rFonts w:ascii="Arial" w:hAnsi="Arial" w:cs="Arial"/>
          <w:b/>
          <w:sz w:val="28"/>
          <w:szCs w:val="28"/>
          <w:lang w:val="uz-Cyrl-UZ"/>
        </w:rPr>
        <w:t xml:space="preserve">ётда жорий </w:t>
      </w:r>
      <w:r w:rsidR="00826DE9" w:rsidRPr="00BA4C62">
        <w:rPr>
          <w:rFonts w:ascii="Arial" w:hAnsi="Arial" w:cs="Arial"/>
          <w:b/>
          <w:sz w:val="28"/>
          <w:szCs w:val="28"/>
          <w:lang w:val="uz-Cyrl-UZ"/>
        </w:rPr>
        <w:t>инфляцион босимларни</w:t>
      </w:r>
      <w:r w:rsidR="00826DE9" w:rsidRPr="00BA4C62">
        <w:rPr>
          <w:rFonts w:ascii="Arial" w:hAnsi="Arial" w:cs="Arial"/>
          <w:sz w:val="28"/>
          <w:szCs w:val="28"/>
          <w:lang w:val="uz-Cyrl-UZ"/>
        </w:rPr>
        <w:t xml:space="preserve"> кўрсатувчи ойлик кўрсаткичлар </w:t>
      </w:r>
      <w:r w:rsidR="00714D08" w:rsidRPr="00BA4C62">
        <w:rPr>
          <w:rFonts w:ascii="Arial" w:hAnsi="Arial" w:cs="Arial"/>
          <w:sz w:val="28"/>
          <w:szCs w:val="28"/>
          <w:lang w:val="uz-Cyrl-UZ"/>
        </w:rPr>
        <w:t xml:space="preserve">мавсумий омиллар таъсирига қарамасдан </w:t>
      </w:r>
      <w:r w:rsidR="00B864FF" w:rsidRPr="00BA4C62">
        <w:rPr>
          <w:rFonts w:ascii="Arial" w:hAnsi="Arial" w:cs="Arial"/>
          <w:sz w:val="28"/>
          <w:szCs w:val="28"/>
          <w:lang w:val="uz-Cyrl-UZ"/>
        </w:rPr>
        <w:t>йилнинг сўнгги</w:t>
      </w:r>
      <w:r w:rsid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26DE9" w:rsidRPr="00BA4C62">
        <w:rPr>
          <w:rFonts w:ascii="Arial" w:hAnsi="Arial" w:cs="Arial"/>
          <w:sz w:val="28"/>
          <w:szCs w:val="28"/>
          <w:lang w:val="uz-Cyrl-UZ"/>
        </w:rPr>
        <w:t>3-4 ойларида</w:t>
      </w:r>
      <w:r w:rsidR="00B864FF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26DE9" w:rsidRPr="00BA4C62">
        <w:rPr>
          <w:rFonts w:ascii="Arial" w:hAnsi="Arial" w:cs="Arial"/>
          <w:sz w:val="28"/>
          <w:szCs w:val="28"/>
          <w:lang w:val="uz-Cyrl-UZ"/>
        </w:rPr>
        <w:t xml:space="preserve">ўзгаришсиз шаклланди. </w:t>
      </w:r>
    </w:p>
    <w:p w:rsidR="00B74C24" w:rsidRPr="00BA4C62" w:rsidRDefault="007F2E2E" w:rsidP="007F2E2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Айни пайтда</w:t>
      </w:r>
      <w:r w:rsidR="00B74C24" w:rsidRPr="00BA4C62">
        <w:rPr>
          <w:rFonts w:ascii="Arial" w:hAnsi="Arial" w:cs="Arial"/>
          <w:sz w:val="28"/>
          <w:szCs w:val="28"/>
          <w:lang w:val="uz-Cyrl-UZ"/>
        </w:rPr>
        <w:t>, и</w:t>
      </w:r>
      <w:r w:rsidR="004654BA" w:rsidRPr="00BA4C62">
        <w:rPr>
          <w:rFonts w:ascii="Arial" w:hAnsi="Arial" w:cs="Arial"/>
          <w:sz w:val="28"/>
          <w:szCs w:val="28"/>
          <w:lang w:val="uz-Cyrl-UZ"/>
        </w:rPr>
        <w:t xml:space="preserve">стеъмол саватидаги </w:t>
      </w:r>
      <w:r w:rsidR="004654BA" w:rsidRPr="00BA4C62">
        <w:rPr>
          <w:rFonts w:ascii="Arial" w:hAnsi="Arial" w:cs="Arial"/>
          <w:b/>
          <w:sz w:val="28"/>
          <w:szCs w:val="28"/>
          <w:lang w:val="uz-Cyrl-UZ"/>
        </w:rPr>
        <w:t>товарлар гуруҳида</w:t>
      </w:r>
      <w:r w:rsidR="004654BA" w:rsidRPr="00BA4C62">
        <w:rPr>
          <w:rFonts w:ascii="Arial" w:hAnsi="Arial" w:cs="Arial"/>
          <w:sz w:val="28"/>
          <w:szCs w:val="28"/>
          <w:lang w:val="uz-Cyrl-UZ"/>
        </w:rPr>
        <w:t xml:space="preserve"> инфляциянинг пасайишига қарамасдан, </w:t>
      </w:r>
      <w:r w:rsidR="004654BA" w:rsidRPr="00BA4C62">
        <w:rPr>
          <w:rFonts w:ascii="Arial" w:hAnsi="Arial" w:cs="Arial"/>
          <w:b/>
          <w:sz w:val="28"/>
          <w:szCs w:val="28"/>
          <w:lang w:val="uz-Cyrl-UZ"/>
        </w:rPr>
        <w:t>хизматлар инфляцияси</w:t>
      </w:r>
      <w:r w:rsidR="004654BA" w:rsidRPr="00BA4C62">
        <w:rPr>
          <w:rFonts w:ascii="Arial" w:hAnsi="Arial" w:cs="Arial"/>
          <w:sz w:val="28"/>
          <w:szCs w:val="28"/>
          <w:lang w:val="uz-Cyrl-UZ"/>
        </w:rPr>
        <w:t xml:space="preserve"> охирги чоракда</w:t>
      </w:r>
      <w:r w:rsidR="00053FAA" w:rsidRPr="00BA4C62">
        <w:rPr>
          <w:rFonts w:ascii="Arial" w:hAnsi="Arial" w:cs="Arial"/>
          <w:sz w:val="28"/>
          <w:szCs w:val="28"/>
          <w:lang w:val="uz-Cyrl-UZ"/>
        </w:rPr>
        <w:t xml:space="preserve"> бироз тезлашди</w:t>
      </w:r>
      <w:r w:rsidR="001C44BF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C44BF" w:rsidRPr="00BA4C62">
        <w:rPr>
          <w:rFonts w:ascii="Arial" w:hAnsi="Arial" w:cs="Arial"/>
          <w:i/>
          <w:iCs/>
          <w:sz w:val="28"/>
          <w:szCs w:val="28"/>
          <w:lang w:val="uz-Cyrl-UZ"/>
        </w:rPr>
        <w:t>(й</w:t>
      </w:r>
      <w:r w:rsidR="007B645E" w:rsidRPr="00BA4C62">
        <w:rPr>
          <w:rFonts w:ascii="Arial" w:hAnsi="Arial" w:cs="Arial"/>
          <w:i/>
          <w:iCs/>
          <w:sz w:val="28"/>
          <w:szCs w:val="28"/>
          <w:lang w:val="uz-Cyrl-UZ"/>
        </w:rPr>
        <w:t>иллик 8 фоиздан 8,7 фоизгача</w:t>
      </w:r>
      <w:r w:rsidR="001C44BF" w:rsidRPr="00BA4C62">
        <w:rPr>
          <w:rFonts w:ascii="Arial" w:hAnsi="Arial" w:cs="Arial"/>
          <w:i/>
          <w:sz w:val="28"/>
          <w:szCs w:val="28"/>
          <w:lang w:val="uz-Cyrl-UZ"/>
        </w:rPr>
        <w:t>)</w:t>
      </w:r>
      <w:r w:rsidRPr="00BA4C62">
        <w:rPr>
          <w:rFonts w:ascii="Arial" w:hAnsi="Arial" w:cs="Arial"/>
          <w:i/>
          <w:sz w:val="28"/>
          <w:szCs w:val="28"/>
          <w:lang w:val="uz-Cyrl-UZ"/>
        </w:rPr>
        <w:t>.</w:t>
      </w:r>
      <w:r w:rsidR="00053FAA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2159CE" w:rsidRPr="00BA4C62" w:rsidRDefault="00053FAA" w:rsidP="002159C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Х</w:t>
      </w:r>
      <w:r w:rsidR="00334A71" w:rsidRPr="00BA4C62">
        <w:rPr>
          <w:rFonts w:ascii="Arial" w:hAnsi="Arial" w:cs="Arial"/>
          <w:sz w:val="28"/>
          <w:szCs w:val="28"/>
          <w:lang w:val="uz-Cyrl-UZ"/>
        </w:rPr>
        <w:t>изматлар инфляцияси</w:t>
      </w:r>
      <w:r w:rsidRPr="00BA4C62">
        <w:rPr>
          <w:rFonts w:ascii="Arial" w:hAnsi="Arial" w:cs="Arial"/>
          <w:sz w:val="28"/>
          <w:szCs w:val="28"/>
          <w:lang w:val="uz-Cyrl-UZ"/>
        </w:rPr>
        <w:t>нинг тезлашиши</w:t>
      </w:r>
      <w:r w:rsidR="00334A71" w:rsidRPr="00BA4C62">
        <w:rPr>
          <w:rFonts w:ascii="Arial" w:hAnsi="Arial" w:cs="Arial"/>
          <w:sz w:val="28"/>
          <w:szCs w:val="28"/>
          <w:lang w:val="uz-Cyrl-UZ"/>
        </w:rPr>
        <w:t>, келгусида талаб томонидан умумий инфляцияга оширувчи босимлар</w:t>
      </w:r>
      <w:r w:rsidR="00BA1DD0" w:rsidRPr="00BA4C62">
        <w:rPr>
          <w:rFonts w:ascii="Arial" w:hAnsi="Arial" w:cs="Arial"/>
          <w:sz w:val="28"/>
          <w:szCs w:val="28"/>
          <w:lang w:val="uz-Cyrl-UZ"/>
        </w:rPr>
        <w:t>нинг</w:t>
      </w:r>
      <w:r w:rsidR="00334A71" w:rsidRPr="00BA4C62">
        <w:rPr>
          <w:rFonts w:ascii="Arial" w:hAnsi="Arial" w:cs="Arial"/>
          <w:sz w:val="28"/>
          <w:szCs w:val="28"/>
          <w:lang w:val="uz-Cyrl-UZ"/>
        </w:rPr>
        <w:t xml:space="preserve"> сақланиб қол</w:t>
      </w:r>
      <w:r w:rsidR="002C3A4A" w:rsidRPr="00BA4C62">
        <w:rPr>
          <w:rFonts w:ascii="Arial" w:hAnsi="Arial" w:cs="Arial"/>
          <w:sz w:val="28"/>
          <w:szCs w:val="28"/>
          <w:lang w:val="uz-Cyrl-UZ"/>
        </w:rPr>
        <w:t>иши</w:t>
      </w:r>
      <w:r w:rsidR="00334A71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C3A4A" w:rsidRPr="00BA4C62">
        <w:rPr>
          <w:rFonts w:ascii="Arial" w:hAnsi="Arial" w:cs="Arial"/>
          <w:sz w:val="28"/>
          <w:szCs w:val="28"/>
          <w:lang w:val="uz-Cyrl-UZ"/>
        </w:rPr>
        <w:t xml:space="preserve">бўйича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эҳтимол</w:t>
      </w:r>
      <w:r w:rsidR="002C3A4A" w:rsidRPr="00BA4C62">
        <w:rPr>
          <w:rFonts w:ascii="Arial" w:hAnsi="Arial" w:cs="Arial"/>
          <w:sz w:val="28"/>
          <w:szCs w:val="28"/>
          <w:lang w:val="uz-Cyrl-UZ"/>
        </w:rPr>
        <w:t>лар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 xml:space="preserve">ни кучайтирмоқда. </w:t>
      </w:r>
    </w:p>
    <w:p w:rsidR="00B864FF" w:rsidRPr="00BA4C62" w:rsidRDefault="006A3367" w:rsidP="002159C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Умуман олганда, иқтисодиётда инфляцион жараёнларни юзага кел</w:t>
      </w:r>
      <w:r w:rsidR="000B4F0F" w:rsidRPr="00BA4C62">
        <w:rPr>
          <w:rFonts w:ascii="Arial" w:hAnsi="Arial" w:cs="Arial"/>
          <w:sz w:val="28"/>
          <w:szCs w:val="28"/>
          <w:lang w:val="uz-Cyrl-UZ"/>
        </w:rPr>
        <w:t>иши ва сақланиб қолаётганлиги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, юқори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талаб шароитларига </w:t>
      </w:r>
      <w:r w:rsidR="001527D3" w:rsidRPr="00BA4C62">
        <w:rPr>
          <w:rFonts w:ascii="Arial" w:hAnsi="Arial" w:cs="Arial"/>
          <w:b/>
          <w:sz w:val="28"/>
          <w:szCs w:val="28"/>
          <w:lang w:val="uz-Cyrl-UZ"/>
        </w:rPr>
        <w:t xml:space="preserve">айрим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таклиф </w:t>
      </w:r>
      <w:r w:rsidR="001527D3" w:rsidRPr="00BA4C62">
        <w:rPr>
          <w:rFonts w:ascii="Arial" w:hAnsi="Arial" w:cs="Arial"/>
          <w:b/>
          <w:sz w:val="28"/>
          <w:szCs w:val="28"/>
          <w:lang w:val="uz-Cyrl-UZ"/>
        </w:rPr>
        <w:t xml:space="preserve">компонентларининг </w:t>
      </w:r>
      <w:r w:rsidR="007F2E2E" w:rsidRPr="00BA4C62">
        <w:rPr>
          <w:rFonts w:ascii="Arial" w:hAnsi="Arial" w:cs="Arial"/>
          <w:b/>
          <w:sz w:val="28"/>
          <w:szCs w:val="28"/>
          <w:lang w:val="uz-Cyrl-UZ"/>
        </w:rPr>
        <w:t xml:space="preserve">тўлиқ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мослаш</w:t>
      </w:r>
      <w:r w:rsidR="007139F1" w:rsidRPr="00BA4C62">
        <w:rPr>
          <w:rFonts w:ascii="Arial" w:hAnsi="Arial" w:cs="Arial"/>
          <w:b/>
          <w:sz w:val="28"/>
          <w:szCs w:val="28"/>
          <w:lang w:val="uz-Cyrl-UZ"/>
        </w:rPr>
        <w:t>а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 олмаётганлиги</w:t>
      </w:r>
      <w:r w:rsidR="000B4F0F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0B4F0F" w:rsidRPr="00BA4C62">
        <w:rPr>
          <w:rFonts w:ascii="Arial" w:hAnsi="Arial" w:cs="Arial"/>
          <w:sz w:val="28"/>
          <w:szCs w:val="28"/>
          <w:lang w:val="uz-Cyrl-UZ"/>
        </w:rPr>
        <w:t>билан изоҳланади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1527D3" w:rsidRPr="00BA4C62" w:rsidRDefault="00644901" w:rsidP="008A0DB4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sz w:val="28"/>
          <w:szCs w:val="28"/>
          <w:lang w:val="uz-Cyrl-UZ"/>
        </w:rPr>
        <w:t>Базавий инфляция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даражаси 2023 йил якуни билан</w:t>
      </w:r>
      <w:r w:rsid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8,5 фоизни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ташкил этиб, умумий инфляцияга ҳиссаси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6,5 фоиз бандгача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қисқарди.</w:t>
      </w:r>
    </w:p>
    <w:p w:rsidR="00644901" w:rsidRPr="00BA4C62" w:rsidRDefault="001527D3" w:rsidP="008A0DB4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2025 йил охирида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5 фоизлик – инфляцион таргетга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эришишимиз ва инфляциянинг барқарор пасайиши учун товар ва хизматлар гуруҳининг барча компонентларида ўсиш суръатлари секинлашиши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муҳим аҳамият касб этади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1527D3" w:rsidRPr="00BA4C62" w:rsidRDefault="000B4F0F" w:rsidP="004E2F26">
      <w:pPr>
        <w:spacing w:before="120" w:after="0" w:line="276" w:lineRule="auto"/>
        <w:ind w:firstLine="708"/>
        <w:jc w:val="both"/>
        <w:rPr>
          <w:rFonts w:ascii="Arial" w:hAnsi="Arial" w:cs="Arial"/>
          <w:i/>
          <w:sz w:val="28"/>
          <w:szCs w:val="28"/>
          <w:lang w:val="uz-Cyrl-UZ"/>
        </w:rPr>
      </w:pPr>
      <w:r w:rsidRPr="00BA4C62">
        <w:rPr>
          <w:rFonts w:ascii="Arial" w:hAnsi="Arial" w:cs="Arial"/>
          <w:i/>
          <w:sz w:val="28"/>
          <w:szCs w:val="28"/>
          <w:lang w:val="uz-Cyrl-UZ"/>
        </w:rPr>
        <w:lastRenderedPageBreak/>
        <w:t>Бугунги кунда, и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 xml:space="preserve">стеъмол саватида нархлари </w:t>
      </w:r>
      <w:r w:rsidR="004E2F26" w:rsidRPr="00BA4C62">
        <w:rPr>
          <w:rFonts w:ascii="Arial" w:hAnsi="Arial" w:cs="Arial"/>
          <w:b/>
          <w:i/>
          <w:sz w:val="28"/>
          <w:szCs w:val="28"/>
          <w:lang w:val="uz-Cyrl-UZ"/>
        </w:rPr>
        <w:t>5 фоиздан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 xml:space="preserve"> юқори ошган товар</w:t>
      </w:r>
      <w:r w:rsidR="001527D3" w:rsidRPr="00BA4C62">
        <w:rPr>
          <w:rFonts w:ascii="Arial" w:hAnsi="Arial" w:cs="Arial"/>
          <w:i/>
          <w:sz w:val="28"/>
          <w:szCs w:val="28"/>
          <w:lang w:val="uz-Cyrl-UZ"/>
        </w:rPr>
        <w:t xml:space="preserve">лар ва хизматлар улуши </w:t>
      </w:r>
      <w:r w:rsidR="001527D3" w:rsidRPr="00BA4C62">
        <w:rPr>
          <w:rFonts w:ascii="Arial" w:hAnsi="Arial" w:cs="Arial"/>
          <w:b/>
          <w:i/>
          <w:sz w:val="28"/>
          <w:szCs w:val="28"/>
          <w:lang w:val="uz-Cyrl-UZ"/>
        </w:rPr>
        <w:t>82,5 фоиз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680519">
        <w:rPr>
          <w:rFonts w:ascii="Arial" w:hAnsi="Arial" w:cs="Arial"/>
          <w:i/>
          <w:sz w:val="28"/>
          <w:szCs w:val="28"/>
          <w:lang w:val="uz-Cyrl-UZ"/>
        </w:rPr>
        <w:t>ҳамда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527D3" w:rsidRPr="00BA4C62">
        <w:rPr>
          <w:rFonts w:ascii="Arial" w:hAnsi="Arial" w:cs="Arial"/>
          <w:i/>
          <w:sz w:val="28"/>
          <w:szCs w:val="28"/>
          <w:lang w:val="uz-Cyrl-UZ"/>
        </w:rPr>
        <w:t>вазни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527D3" w:rsidRPr="00BA4C62">
        <w:rPr>
          <w:rFonts w:ascii="Arial" w:hAnsi="Arial" w:cs="Arial"/>
          <w:i/>
          <w:sz w:val="28"/>
          <w:szCs w:val="28"/>
          <w:lang w:val="uz-Cyrl-UZ"/>
        </w:rPr>
        <w:t xml:space="preserve">бўйича улуши эса </w:t>
      </w:r>
      <w:r w:rsidR="001527D3" w:rsidRPr="00BA4C62">
        <w:rPr>
          <w:rFonts w:ascii="Arial" w:hAnsi="Arial" w:cs="Arial"/>
          <w:b/>
          <w:i/>
          <w:sz w:val="28"/>
          <w:szCs w:val="28"/>
          <w:lang w:val="uz-Cyrl-UZ"/>
        </w:rPr>
        <w:t>75,2 фоиз</w:t>
      </w:r>
      <w:r w:rsidR="001527D3" w:rsidRPr="00BA4C62">
        <w:rPr>
          <w:rFonts w:ascii="Arial" w:hAnsi="Arial" w:cs="Arial"/>
          <w:i/>
          <w:sz w:val="28"/>
          <w:szCs w:val="28"/>
          <w:lang w:val="uz-Cyrl-UZ"/>
        </w:rPr>
        <w:t xml:space="preserve"> даражасида </w:t>
      </w:r>
      <w:r w:rsidR="004E2F26" w:rsidRPr="00BA4C62">
        <w:rPr>
          <w:rFonts w:ascii="Arial" w:hAnsi="Arial" w:cs="Arial"/>
          <w:i/>
          <w:sz w:val="28"/>
          <w:szCs w:val="28"/>
          <w:lang w:val="uz-Cyrl-UZ"/>
        </w:rPr>
        <w:t>қолмоқда</w:t>
      </w:r>
      <w:r w:rsidR="001527D3" w:rsidRPr="00BA4C62">
        <w:rPr>
          <w:rFonts w:ascii="Arial" w:hAnsi="Arial" w:cs="Arial"/>
          <w:i/>
          <w:sz w:val="28"/>
          <w:szCs w:val="28"/>
          <w:lang w:val="uz-Cyrl-UZ"/>
        </w:rPr>
        <w:t>.</w:t>
      </w:r>
    </w:p>
    <w:p w:rsidR="008A0DB4" w:rsidRPr="00BA4C62" w:rsidRDefault="009D408D" w:rsidP="008A0DB4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Аҳоли</w:t>
      </w:r>
      <w:r w:rsidR="001527D3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ва тадбиркорлик субъектларининг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инфляцион кутилмалари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динамикаси 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инфляция даражасидан </w:t>
      </w:r>
      <w:r w:rsidRPr="00BA4C62">
        <w:rPr>
          <w:rFonts w:ascii="Arial" w:hAnsi="Arial" w:cs="Arial"/>
          <w:sz w:val="28"/>
          <w:szCs w:val="28"/>
          <w:lang w:val="uz-Cyrl-UZ"/>
        </w:rPr>
        <w:t>юқори шакллан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моқда. Хусусан,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декабрь ойи якунлари бўйича аҳоли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кутилмалари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13,6 фоизни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ва тадбиркорлар бўйича эса</w:t>
      </w:r>
      <w:r w:rsidR="005D0D26" w:rsidRPr="00BA4C62">
        <w:rPr>
          <w:rFonts w:ascii="Arial" w:hAnsi="Arial" w:cs="Arial"/>
          <w:sz w:val="28"/>
          <w:szCs w:val="28"/>
          <w:lang w:val="uz-Cyrl-UZ"/>
        </w:rPr>
        <w:t xml:space="preserve"> октябр</w:t>
      </w:r>
      <w:r w:rsidR="00680519">
        <w:rPr>
          <w:rFonts w:ascii="Arial" w:hAnsi="Arial" w:cs="Arial"/>
          <w:sz w:val="28"/>
          <w:szCs w:val="28"/>
          <w:lang w:val="uz-Cyrl-UZ"/>
        </w:rPr>
        <w:t>ь</w:t>
      </w:r>
      <w:r w:rsidR="005D0D26" w:rsidRPr="00BA4C62">
        <w:rPr>
          <w:rFonts w:ascii="Arial" w:hAnsi="Arial" w:cs="Arial"/>
          <w:sz w:val="28"/>
          <w:szCs w:val="28"/>
          <w:lang w:val="uz-Cyrl-UZ"/>
        </w:rPr>
        <w:t xml:space="preserve"> ойидаги тўғриланишлар таъсирида </w:t>
      </w:r>
      <w:r w:rsidR="00680519">
        <w:rPr>
          <w:rFonts w:ascii="Arial" w:hAnsi="Arial" w:cs="Arial"/>
          <w:sz w:val="28"/>
          <w:szCs w:val="28"/>
          <w:lang w:val="uz-Cyrl-UZ"/>
        </w:rPr>
        <w:br/>
      </w:r>
      <w:r w:rsidRPr="00BA4C62">
        <w:rPr>
          <w:rFonts w:ascii="Arial" w:hAnsi="Arial" w:cs="Arial"/>
          <w:b/>
          <w:sz w:val="28"/>
          <w:szCs w:val="28"/>
          <w:lang w:val="uz-Cyrl-UZ"/>
        </w:rPr>
        <w:t>13,7 фоизни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ташкил эти</w:t>
      </w:r>
      <w:r w:rsidR="004E2F26" w:rsidRPr="00BA4C62">
        <w:rPr>
          <w:rFonts w:ascii="Arial" w:hAnsi="Arial" w:cs="Arial"/>
          <w:sz w:val="28"/>
          <w:szCs w:val="28"/>
          <w:lang w:val="uz-Cyrl-UZ"/>
        </w:rPr>
        <w:t>б, ўтган сўровга нисбатан бироз ошди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0B714D" w:rsidRPr="00BA4C62" w:rsidRDefault="00B864FF" w:rsidP="000B714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Ушбу омилларни ҳисобга олиб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янгиланган макроиқтисодий прогнозларимизга кўра,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асосий сценарий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бўйича 2024 йилда умумий инфляция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8-9 фоиз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, базавий инфляция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7-8 фоиз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атрофида шаклланиши прогноз қилин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моқда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0B714D" w:rsidRPr="00BA4C62" w:rsidRDefault="000B714D" w:rsidP="000B714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Жорий йилда макроиқтисодий ривожланишнинг қайси сценарий шартлари асосида кечиши ташқи иқтисодий омиллар билан бирга мақроиқтисодий барқарорликни таъминлашнинг ички омиллари, яъни таркибий ислоҳотлар суръатлари, фискал интизом ва пул-кредит сиёсати таъсирчанлигига боғлиқ бўлади. </w:t>
      </w:r>
    </w:p>
    <w:p w:rsidR="005F496D" w:rsidRPr="00BA4C62" w:rsidRDefault="005F496D" w:rsidP="005F496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Айни пайтда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>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айрим тартибга солинадиган нархларнинг оширилиши, акциз ва қўшилган қиймат солиғи ҳамда истеъмол товарлари импорти бўйича киритилган сўнгги ўзгартиришлар нархлар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га маълум бир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 xml:space="preserve">таъсири </w:t>
      </w:r>
      <w:r w:rsidRPr="00BA4C62">
        <w:rPr>
          <w:rFonts w:ascii="Arial" w:hAnsi="Arial" w:cs="Arial"/>
          <w:sz w:val="28"/>
          <w:szCs w:val="28"/>
          <w:lang w:val="uz-Cyrl-UZ"/>
        </w:rPr>
        <w:t>кейинги ой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 xml:space="preserve"> ва чоракларда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намоён бўла бошлайди.</w:t>
      </w:r>
    </w:p>
    <w:p w:rsidR="007F2E2E" w:rsidRPr="00BA4C62" w:rsidRDefault="000B714D" w:rsidP="005F496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Шу сабабли,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A110A" w:rsidRPr="00BA4C62">
        <w:rPr>
          <w:rFonts w:ascii="Arial" w:hAnsi="Arial" w:cs="Arial"/>
          <w:sz w:val="28"/>
          <w:szCs w:val="28"/>
          <w:lang w:val="uz-Cyrl-UZ"/>
        </w:rPr>
        <w:t xml:space="preserve">бу борада Вазирлар Маҳкамасининг тегишли қарори қабул қилинди. Масъул 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>вазирлик ва идоралар билан</w:t>
      </w:r>
      <w:r w:rsidRPr="00BA4C62">
        <w:rPr>
          <w:rFonts w:ascii="Arial" w:hAnsi="Arial" w:cs="Arial"/>
          <w:sz w:val="28"/>
          <w:szCs w:val="28"/>
          <w:lang w:val="uz-Cyrl-UZ"/>
        </w:rPr>
        <w:br/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биргаликда 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>нархлар барқарорли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>ги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ни таъминлаш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ва бир марталик 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тўғриланишларнинг инфляцияга таъсирини минималлаштириш бўйича </w:t>
      </w:r>
      <w:r w:rsidRPr="00BA4C62">
        <w:rPr>
          <w:rFonts w:ascii="Arial" w:hAnsi="Arial" w:cs="Arial"/>
          <w:sz w:val="28"/>
          <w:szCs w:val="28"/>
          <w:lang w:val="uz-Cyrl-UZ"/>
        </w:rPr>
        <w:t>тегишли чора-тадбирлар амалга оширилади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5F496D" w:rsidRPr="00BA4C62" w:rsidRDefault="007F2E2E" w:rsidP="009778EC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Бунда асосий эътибор, 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истеъмол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бозорлар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энг муҳим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маҳсулотлар таклифини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кўпайтиришга қаратилади. </w:t>
      </w:r>
    </w:p>
    <w:p w:rsidR="009D408D" w:rsidRPr="00BA4C62" w:rsidRDefault="009D408D" w:rsidP="009D408D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Иккинчидан, иқтисодиётда юқори истеъмол ва инвестицион фаоллик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нинг бардавом бўлиши прогноз қилинмоқда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. </w:t>
      </w:r>
    </w:p>
    <w:p w:rsidR="009D408D" w:rsidRPr="00BA4C62" w:rsidRDefault="00053FAA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2023 йил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 xml:space="preserve"> якунлари бўйича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иқтисодий ўсиш</w:t>
      </w:r>
      <w:r w:rsidR="007F2E2E" w:rsidRPr="00BA4C62">
        <w:rPr>
          <w:rFonts w:ascii="Arial" w:hAnsi="Arial" w:cs="Arial"/>
          <w:b/>
          <w:sz w:val="28"/>
          <w:szCs w:val="28"/>
          <w:lang w:val="uz-Cyrl-UZ"/>
        </w:rPr>
        <w:t xml:space="preserve"> суръатлари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6 фои</w:t>
      </w:r>
      <w:r w:rsidR="000B714D" w:rsidRPr="00BA4C62">
        <w:rPr>
          <w:rFonts w:ascii="Arial" w:hAnsi="Arial" w:cs="Arial"/>
          <w:b/>
          <w:sz w:val="28"/>
          <w:szCs w:val="28"/>
          <w:lang w:val="uz-Cyrl-UZ"/>
        </w:rPr>
        <w:t xml:space="preserve">зни 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ташкил қилди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564C75" w:rsidRPr="00BA4C62">
        <w:rPr>
          <w:rFonts w:ascii="Arial" w:hAnsi="Arial" w:cs="Arial"/>
          <w:sz w:val="28"/>
          <w:szCs w:val="28"/>
          <w:lang w:val="uz-Cyrl-UZ"/>
        </w:rPr>
        <w:t>А</w:t>
      </w:r>
      <w:r w:rsidR="007139F1" w:rsidRPr="00BA4C62">
        <w:rPr>
          <w:rFonts w:ascii="Arial" w:hAnsi="Arial" w:cs="Arial"/>
          <w:sz w:val="28"/>
          <w:szCs w:val="28"/>
          <w:lang w:val="uz-Cyrl-UZ"/>
        </w:rPr>
        <w:t xml:space="preserve">сосий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капиталга инвестициялар ҳажми </w:t>
      </w:r>
      <w:r w:rsidR="007139F1" w:rsidRPr="00BA4C62">
        <w:rPr>
          <w:rFonts w:ascii="Arial" w:hAnsi="Arial" w:cs="Arial"/>
          <w:sz w:val="28"/>
          <w:szCs w:val="28"/>
          <w:lang w:val="uz-Cyrl-UZ"/>
        </w:rPr>
        <w:t>юқори суръат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>лар</w:t>
      </w:r>
      <w:r w:rsidR="007139F1" w:rsidRPr="00BA4C62">
        <w:rPr>
          <w:rFonts w:ascii="Arial" w:hAnsi="Arial" w:cs="Arial"/>
          <w:sz w:val="28"/>
          <w:szCs w:val="28"/>
          <w:lang w:val="uz-Cyrl-UZ"/>
        </w:rPr>
        <w:t>да ўс</w:t>
      </w:r>
      <w:r w:rsidR="00564C75" w:rsidRPr="00BA4C62">
        <w:rPr>
          <w:rFonts w:ascii="Arial" w:hAnsi="Arial" w:cs="Arial"/>
          <w:sz w:val="28"/>
          <w:szCs w:val="28"/>
          <w:lang w:val="uz-Cyrl-UZ"/>
        </w:rPr>
        <w:t>и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ши давом этмоқда ва бу келгусида ялпи таклиф омилларни кучайтиришга замин бўлади</w:t>
      </w:r>
      <w:r w:rsidR="007F2E2E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9D408D" w:rsidRPr="00BA4C62" w:rsidRDefault="00DE3FEA" w:rsidP="009D408D">
      <w:pPr>
        <w:spacing w:before="120" w:after="0" w:line="276" w:lineRule="auto"/>
        <w:ind w:firstLine="708"/>
        <w:jc w:val="both"/>
        <w:rPr>
          <w:rFonts w:ascii="Arial" w:hAnsi="Arial" w:cs="Arial"/>
          <w:i/>
          <w:sz w:val="28"/>
          <w:szCs w:val="28"/>
          <w:lang w:val="uz-Cyrl-UZ"/>
        </w:rPr>
      </w:pPr>
      <w:r w:rsidRPr="00BA4C62">
        <w:rPr>
          <w:rFonts w:ascii="Arial" w:hAnsi="Arial" w:cs="Arial"/>
          <w:i/>
          <w:sz w:val="28"/>
          <w:szCs w:val="28"/>
          <w:lang w:val="uz-Cyrl-UZ"/>
        </w:rPr>
        <w:t>2023 йилда а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сосий капиталга </w:t>
      </w:r>
      <w:r w:rsidR="00230B5D" w:rsidRPr="00BA4C62">
        <w:rPr>
          <w:rFonts w:ascii="Arial" w:hAnsi="Arial" w:cs="Arial"/>
          <w:i/>
          <w:sz w:val="28"/>
          <w:szCs w:val="28"/>
          <w:lang w:val="uz-Cyrl-UZ"/>
        </w:rPr>
        <w:t>йўналтирилган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 инвестициялар ҳажми </w:t>
      </w:r>
      <w:r w:rsidR="00D62B23" w:rsidRPr="00BA4C62">
        <w:rPr>
          <w:rFonts w:ascii="Arial" w:hAnsi="Arial" w:cs="Arial"/>
          <w:b/>
          <w:i/>
          <w:sz w:val="28"/>
          <w:szCs w:val="28"/>
          <w:lang w:val="uz-Cyrl-UZ"/>
        </w:rPr>
        <w:t xml:space="preserve">352 трлн 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сўмга етиб, 2022 йилга нисбатан </w:t>
      </w:r>
      <w:r w:rsidR="00D62B23" w:rsidRPr="00BA4C62">
        <w:rPr>
          <w:rFonts w:ascii="Arial" w:hAnsi="Arial" w:cs="Arial"/>
          <w:b/>
          <w:i/>
          <w:sz w:val="28"/>
          <w:szCs w:val="28"/>
          <w:lang w:val="uz-Cyrl-UZ"/>
        </w:rPr>
        <w:t xml:space="preserve">22 фоизга 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ўсди. </w:t>
      </w:r>
      <w:r w:rsidRPr="00BA4C62">
        <w:rPr>
          <w:rFonts w:ascii="Arial" w:hAnsi="Arial" w:cs="Arial"/>
          <w:i/>
          <w:sz w:val="28"/>
          <w:szCs w:val="28"/>
          <w:lang w:val="uz-Cyrl-UZ"/>
        </w:rPr>
        <w:lastRenderedPageBreak/>
        <w:t>Т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ўғридан-тўғри хорижий инвестициялар ҳажми </w:t>
      </w:r>
      <w:r w:rsidRPr="00BA4C62">
        <w:rPr>
          <w:rFonts w:ascii="Arial" w:hAnsi="Arial" w:cs="Arial"/>
          <w:i/>
          <w:sz w:val="28"/>
          <w:szCs w:val="28"/>
          <w:lang w:val="uz-Cyrl-UZ"/>
        </w:rPr>
        <w:t xml:space="preserve">– </w:t>
      </w:r>
      <w:r w:rsidR="00D62B23" w:rsidRPr="00BA4C62">
        <w:rPr>
          <w:rFonts w:ascii="Arial" w:hAnsi="Arial" w:cs="Arial"/>
          <w:b/>
          <w:i/>
          <w:sz w:val="28"/>
          <w:szCs w:val="28"/>
          <w:lang w:val="uz-Cyrl-UZ"/>
        </w:rPr>
        <w:t>7,2 млрд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 долларни ташкил этиб, қарийб </w:t>
      </w:r>
      <w:r w:rsidR="00D62B23" w:rsidRPr="00BA4C62">
        <w:rPr>
          <w:rFonts w:ascii="Arial" w:hAnsi="Arial" w:cs="Arial"/>
          <w:b/>
          <w:i/>
          <w:sz w:val="28"/>
          <w:szCs w:val="28"/>
          <w:lang w:val="uz-Cyrl-UZ"/>
        </w:rPr>
        <w:t>2 баробарга</w:t>
      </w:r>
      <w:r w:rsidR="00D62B23" w:rsidRPr="00BA4C62">
        <w:rPr>
          <w:rFonts w:ascii="Arial" w:hAnsi="Arial" w:cs="Arial"/>
          <w:i/>
          <w:sz w:val="28"/>
          <w:szCs w:val="28"/>
          <w:lang w:val="uz-Cyrl-UZ"/>
        </w:rPr>
        <w:t xml:space="preserve"> ошди. </w:t>
      </w:r>
    </w:p>
    <w:p w:rsidR="00D62B23" w:rsidRPr="00BA4C62" w:rsidRDefault="00325F7F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Тижорат банклари томонидан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иқтисодиётга ажратилган кредитлар ўсиши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ва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фискал рағбатлантиришларнинг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юқори бўлганлиги ҳамда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пул ўтказмалари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2023 йилда и</w:t>
      </w:r>
      <w:r w:rsidR="00DE3FEA" w:rsidRPr="00BA4C62">
        <w:rPr>
          <w:rFonts w:ascii="Arial" w:hAnsi="Arial" w:cs="Arial"/>
          <w:sz w:val="28"/>
          <w:szCs w:val="28"/>
          <w:lang w:val="uz-Cyrl-UZ"/>
        </w:rPr>
        <w:t xml:space="preserve">қтисодий фаолликни </w:t>
      </w:r>
      <w:r w:rsidR="00DE3FEA" w:rsidRPr="00BA4C62">
        <w:rPr>
          <w:rFonts w:ascii="Arial" w:hAnsi="Arial" w:cs="Arial"/>
          <w:b/>
          <w:sz w:val="28"/>
          <w:szCs w:val="28"/>
          <w:lang w:val="uz-Cyrl-UZ"/>
        </w:rPr>
        <w:t>молиявий жиҳатдан</w:t>
      </w:r>
      <w:r w:rsidR="00DE3FEA" w:rsidRPr="00BA4C62">
        <w:rPr>
          <w:rFonts w:ascii="Arial" w:hAnsi="Arial" w:cs="Arial"/>
          <w:sz w:val="28"/>
          <w:szCs w:val="28"/>
          <w:lang w:val="uz-Cyrl-UZ"/>
        </w:rPr>
        <w:t xml:space="preserve"> қўллаб-қувватловчи омиллар</w:t>
      </w:r>
      <w:r w:rsidR="00230B5D" w:rsidRPr="00BA4C62">
        <w:rPr>
          <w:rFonts w:ascii="Arial" w:hAnsi="Arial" w:cs="Arial"/>
          <w:sz w:val="28"/>
          <w:szCs w:val="28"/>
          <w:lang w:val="uz-Cyrl-UZ"/>
        </w:rPr>
        <w:t>дан</w:t>
      </w:r>
      <w:r w:rsidR="00DE3FEA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A3367" w:rsidRPr="00BA4C62">
        <w:rPr>
          <w:rFonts w:ascii="Arial" w:hAnsi="Arial" w:cs="Arial"/>
          <w:sz w:val="28"/>
          <w:szCs w:val="28"/>
          <w:lang w:val="uz-Cyrl-UZ"/>
        </w:rPr>
        <w:t xml:space="preserve">бўлди. </w:t>
      </w:r>
    </w:p>
    <w:p w:rsidR="00D62B23" w:rsidRPr="00BA4C62" w:rsidRDefault="00D62B23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Хусусан, 2023 йил якунлари бўйича:</w:t>
      </w:r>
    </w:p>
    <w:p w:rsidR="00D62B23" w:rsidRPr="00BA4C62" w:rsidRDefault="00D62B23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иқтисодиётга 2022 йилга нисбатан</w:t>
      </w:r>
      <w:r w:rsidR="006C1612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74589" w:rsidRPr="00BA4C62">
        <w:rPr>
          <w:rFonts w:ascii="Arial" w:hAnsi="Arial" w:cs="Arial"/>
          <w:b/>
          <w:sz w:val="28"/>
          <w:szCs w:val="28"/>
          <w:lang w:val="uz-Cyrl-UZ"/>
        </w:rPr>
        <w:t>2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4 фоизга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кўп кредитлар йўналтирилди. </w:t>
      </w:r>
    </w:p>
    <w:p w:rsidR="00D62B23" w:rsidRPr="00BA4C62" w:rsidRDefault="00D62B23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умумий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фискал дефицит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я</w:t>
      </w:r>
      <w:r w:rsidRPr="00BA4C62">
        <w:rPr>
          <w:rFonts w:ascii="Arial" w:hAnsi="Arial" w:cs="Arial"/>
          <w:sz w:val="28"/>
          <w:szCs w:val="28"/>
          <w:lang w:val="uz-Cyrl-UZ"/>
        </w:rPr>
        <w:t>лпи ички маҳсулотга нисбатан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br/>
      </w:r>
      <w:r w:rsidRPr="00BA4C62">
        <w:rPr>
          <w:rFonts w:ascii="Arial" w:hAnsi="Arial" w:cs="Arial"/>
          <w:b/>
          <w:sz w:val="28"/>
          <w:szCs w:val="28"/>
          <w:lang w:val="uz-Cyrl-UZ"/>
        </w:rPr>
        <w:t>5,5 фоизни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ташкил этиши кутилмоқда.</w:t>
      </w:r>
    </w:p>
    <w:p w:rsidR="00D62B23" w:rsidRPr="00BA4C62" w:rsidRDefault="00D62B23" w:rsidP="009D408D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трансчегаравий пул ўтказмалар</w:t>
      </w:r>
      <w:r w:rsidR="004F17CA">
        <w:rPr>
          <w:rFonts w:ascii="Arial" w:hAnsi="Arial" w:cs="Arial"/>
          <w:sz w:val="28"/>
          <w:szCs w:val="28"/>
          <w:lang w:val="uz-Cyrl-UZ"/>
        </w:rPr>
        <w:t>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канали орқали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мамлакатимизга –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11,4 млрд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долларлик маблағлар кириб келди.  </w:t>
      </w:r>
    </w:p>
    <w:p w:rsidR="004E2F26" w:rsidRPr="00BA4C62" w:rsidRDefault="000B714D" w:rsidP="004875E2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Х</w:t>
      </w:r>
      <w:r w:rsidR="004E2F26" w:rsidRPr="00BA4C62">
        <w:rPr>
          <w:rFonts w:ascii="Arial" w:hAnsi="Arial" w:cs="Arial"/>
          <w:sz w:val="28"/>
          <w:szCs w:val="28"/>
          <w:lang w:val="uz-Cyrl-UZ"/>
        </w:rPr>
        <w:t xml:space="preserve">орижий пул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ўтказмалари 2022 йилга нисбатан </w:t>
      </w:r>
      <w:r w:rsidR="004E2F26" w:rsidRPr="00BA4C62">
        <w:rPr>
          <w:rFonts w:ascii="Arial" w:hAnsi="Arial" w:cs="Arial"/>
          <w:b/>
          <w:sz w:val="28"/>
          <w:szCs w:val="28"/>
          <w:lang w:val="uz-Cyrl-UZ"/>
        </w:rPr>
        <w:t xml:space="preserve">33 фоизга </w:t>
      </w:r>
      <w:r w:rsidR="004E2F26" w:rsidRPr="00BA4C62">
        <w:rPr>
          <w:rFonts w:ascii="Arial" w:hAnsi="Arial" w:cs="Arial"/>
          <w:sz w:val="28"/>
          <w:szCs w:val="28"/>
          <w:lang w:val="uz-Cyrl-UZ"/>
        </w:rPr>
        <w:t>қисқарган бўлса-да, ўзининг узоқ муддатли тренди доирасида шаклланган. Жорий йилда ҳам пул ўтказмалари фундаментал тренди доирасида ўсиб бориши ва аҳоли даромадлари ўсишига ижобий ҳисса қўшиши кутилмоқда.</w:t>
      </w:r>
    </w:p>
    <w:p w:rsidR="00564C75" w:rsidRPr="00BA4C62" w:rsidRDefault="00564C75" w:rsidP="004875E2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Аҳолининг реал даромадлари</w:t>
      </w:r>
      <w:r w:rsidR="00230B5D" w:rsidRPr="00BA4C62">
        <w:rPr>
          <w:rFonts w:ascii="Arial" w:hAnsi="Arial" w:cs="Arial"/>
          <w:sz w:val="28"/>
          <w:szCs w:val="28"/>
          <w:lang w:val="uz-Cyrl-UZ"/>
        </w:rPr>
        <w:t>ни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2023 йилда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4,6 фоизга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30B5D" w:rsidRPr="00BA4C62">
        <w:rPr>
          <w:rFonts w:ascii="Arial" w:hAnsi="Arial" w:cs="Arial"/>
          <w:sz w:val="28"/>
          <w:szCs w:val="28"/>
          <w:lang w:val="uz-Cyrl-UZ"/>
        </w:rPr>
        <w:t>ўсишига эришилди</w:t>
      </w:r>
      <w:r w:rsidRPr="00BA4C62">
        <w:rPr>
          <w:rFonts w:ascii="Arial" w:hAnsi="Arial" w:cs="Arial"/>
          <w:sz w:val="28"/>
          <w:szCs w:val="28"/>
          <w:lang w:val="uz-Cyrl-UZ"/>
        </w:rPr>
        <w:t>. Реал даромадларнинг ижобий динамикаси ялпи талабни қўллаб-қувватловчи асосий драйверларидан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 xml:space="preserve"> бўлиб қолмоқда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E01C0F" w:rsidRPr="00BA4C62" w:rsidRDefault="00E01C0F" w:rsidP="00325F7F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Бу ўз навбатида, банк тизимиг</w:t>
      </w:r>
      <w:r w:rsidR="00880DCE" w:rsidRPr="00BA4C62">
        <w:rPr>
          <w:rFonts w:ascii="Arial" w:hAnsi="Arial" w:cs="Arial"/>
          <w:sz w:val="28"/>
          <w:szCs w:val="28"/>
          <w:lang w:val="uz-Cyrl-UZ"/>
        </w:rPr>
        <w:t>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80DCE" w:rsidRPr="00BA4C62">
        <w:rPr>
          <w:rFonts w:ascii="Arial" w:hAnsi="Arial" w:cs="Arial"/>
          <w:sz w:val="28"/>
          <w:szCs w:val="28"/>
          <w:lang w:val="uz-Cyrl-UZ"/>
        </w:rPr>
        <w:t xml:space="preserve">қўшимча маблағларни кириб келишига ва </w:t>
      </w:r>
      <w:r w:rsidR="00880DCE" w:rsidRPr="00BA4C62">
        <w:rPr>
          <w:rFonts w:ascii="Arial" w:hAnsi="Arial" w:cs="Arial"/>
          <w:b/>
          <w:sz w:val="28"/>
          <w:szCs w:val="28"/>
          <w:lang w:val="uz-Cyrl-UZ"/>
        </w:rPr>
        <w:t xml:space="preserve">аҳолининг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депозитлар динамикасини</w:t>
      </w:r>
      <w:r w:rsidR="00880DCE" w:rsidRPr="00BA4C62">
        <w:rPr>
          <w:rFonts w:ascii="Arial" w:hAnsi="Arial" w:cs="Arial"/>
          <w:sz w:val="28"/>
          <w:szCs w:val="28"/>
          <w:lang w:val="uz-Cyrl-UZ"/>
        </w:rPr>
        <w:t xml:space="preserve"> ўсувчи суръатларини </w:t>
      </w:r>
      <w:r w:rsidR="00230B5D" w:rsidRPr="00BA4C62">
        <w:rPr>
          <w:rFonts w:ascii="Arial" w:hAnsi="Arial" w:cs="Arial"/>
          <w:sz w:val="28"/>
          <w:szCs w:val="28"/>
          <w:lang w:val="uz-Cyrl-UZ"/>
        </w:rPr>
        <w:t>ошиб боришига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 xml:space="preserve"> ҳам </w:t>
      </w:r>
      <w:r w:rsidR="00880DCE" w:rsidRPr="00BA4C62">
        <w:rPr>
          <w:rFonts w:ascii="Arial" w:hAnsi="Arial" w:cs="Arial"/>
          <w:sz w:val="28"/>
          <w:szCs w:val="28"/>
          <w:lang w:val="uz-Cyrl-UZ"/>
        </w:rPr>
        <w:t xml:space="preserve">замин яратади.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 </w:t>
      </w:r>
    </w:p>
    <w:p w:rsidR="00325F7F" w:rsidRPr="00BA4C62" w:rsidRDefault="000B714D" w:rsidP="001527D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Макроиқтисодий кутилмаларга кўра, </w:t>
      </w:r>
      <w:r w:rsidR="001527D3" w:rsidRPr="00BA4C62">
        <w:rPr>
          <w:rFonts w:ascii="Arial" w:hAnsi="Arial" w:cs="Arial"/>
          <w:sz w:val="28"/>
          <w:szCs w:val="28"/>
          <w:lang w:val="uz-Cyrl-UZ"/>
        </w:rPr>
        <w:t xml:space="preserve">2024 йил якунлари бўйича ялпи ички маҳсулотнинг реал ўсиши </w:t>
      </w:r>
      <w:r w:rsidR="001527D3" w:rsidRPr="00BA4C62">
        <w:rPr>
          <w:rFonts w:ascii="Arial" w:hAnsi="Arial" w:cs="Arial"/>
          <w:b/>
          <w:sz w:val="28"/>
          <w:szCs w:val="28"/>
          <w:lang w:val="uz-Cyrl-UZ"/>
        </w:rPr>
        <w:t>5,5-6 фоиз</w:t>
      </w:r>
      <w:r w:rsidR="001527D3" w:rsidRPr="00BA4C62">
        <w:rPr>
          <w:rFonts w:ascii="Arial" w:hAnsi="Arial" w:cs="Arial"/>
          <w:sz w:val="28"/>
          <w:szCs w:val="28"/>
          <w:lang w:val="uz-Cyrl-UZ"/>
        </w:rPr>
        <w:t xml:space="preserve"> атрофида бўлиши 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кутилмоқда.</w:t>
      </w:r>
    </w:p>
    <w:p w:rsidR="00325F7F" w:rsidRPr="00BA4C62" w:rsidRDefault="001527D3" w:rsidP="00325F7F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Иқтисодий ўсишнинг асосий омиллари 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 xml:space="preserve">сифатида </w:t>
      </w:r>
      <w:r w:rsidRPr="00BA4C62">
        <w:rPr>
          <w:rFonts w:ascii="Arial" w:hAnsi="Arial" w:cs="Arial"/>
          <w:sz w:val="28"/>
          <w:szCs w:val="28"/>
          <w:lang w:val="uz-Cyrl-UZ"/>
        </w:rPr>
        <w:t>истеъмол талаби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 ўзгаришининг 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>юқори суръатларда бўлиши</w:t>
      </w:r>
      <w:r w:rsidRPr="00BA4C62">
        <w:rPr>
          <w:rFonts w:ascii="Arial" w:hAnsi="Arial" w:cs="Arial"/>
          <w:sz w:val="28"/>
          <w:szCs w:val="28"/>
          <w:lang w:val="uz-Cyrl-UZ"/>
        </w:rPr>
        <w:t>, тўғридан-тўғри хорижий ва маҳаллий инвестициялар ҳажмининг кўпайи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 xml:space="preserve">б бориши прогноз қилинмоқда. </w:t>
      </w:r>
    </w:p>
    <w:p w:rsidR="00826DE9" w:rsidRPr="00BA4C62" w:rsidRDefault="00826DE9" w:rsidP="00826DE9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Шунингдек, жорий йилда ҳам банк кредитларини</w:t>
      </w:r>
      <w:r w:rsidR="004F17CA">
        <w:rPr>
          <w:rFonts w:ascii="Arial" w:hAnsi="Arial" w:cs="Arial"/>
          <w:sz w:val="28"/>
          <w:szCs w:val="28"/>
          <w:lang w:val="uz-Cyrl-UZ"/>
        </w:rPr>
        <w:t>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ижобий ўсиш динамикаси сақланиб қолиши ва бу кўрсаткични</w:t>
      </w:r>
      <w:r w:rsidR="004F17CA">
        <w:rPr>
          <w:rFonts w:ascii="Arial" w:hAnsi="Arial" w:cs="Arial"/>
          <w:sz w:val="28"/>
          <w:szCs w:val="28"/>
          <w:lang w:val="uz-Cyrl-UZ"/>
        </w:rPr>
        <w:t>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ЯИМ номинал ўсиши доирасида шаклланиши кутилмоқда. </w:t>
      </w:r>
    </w:p>
    <w:p w:rsidR="004B0219" w:rsidRPr="00BA4C62" w:rsidRDefault="009A4C26" w:rsidP="00D44B6A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К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ўрилаётган 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макроп</w:t>
      </w:r>
      <w:r w:rsidR="00AB2C2B" w:rsidRPr="00BA4C62">
        <w:rPr>
          <w:rFonts w:ascii="Arial" w:hAnsi="Arial" w:cs="Arial"/>
          <w:b/>
          <w:sz w:val="28"/>
          <w:szCs w:val="28"/>
          <w:lang w:val="uz-Cyrl-UZ"/>
        </w:rPr>
        <w:t>р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у</w:t>
      </w:r>
      <w:r w:rsidR="00AB2C2B" w:rsidRPr="00BA4C62">
        <w:rPr>
          <w:rFonts w:ascii="Arial" w:hAnsi="Arial" w:cs="Arial"/>
          <w:b/>
          <w:sz w:val="28"/>
          <w:szCs w:val="28"/>
          <w:lang w:val="uz-Cyrl-UZ"/>
        </w:rPr>
        <w:t>д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е</w:t>
      </w:r>
      <w:r w:rsidR="00AB2C2B" w:rsidRPr="00BA4C62">
        <w:rPr>
          <w:rFonts w:ascii="Arial" w:hAnsi="Arial" w:cs="Arial"/>
          <w:b/>
          <w:sz w:val="28"/>
          <w:szCs w:val="28"/>
          <w:lang w:val="uz-Cyrl-UZ"/>
        </w:rPr>
        <w:t>н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циал чоралар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 чакана кредитлашнинг айрим сегментларида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(таъминланмаган кредитлар) 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>ўсиш суръатини бироз секинлаштири</w:t>
      </w:r>
      <w:r w:rsidRPr="00BA4C62">
        <w:rPr>
          <w:rFonts w:ascii="Arial" w:hAnsi="Arial" w:cs="Arial"/>
          <w:sz w:val="28"/>
          <w:szCs w:val="28"/>
          <w:lang w:val="uz-Cyrl-UZ"/>
        </w:rPr>
        <w:t>ши мумкин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4B0219" w:rsidRPr="00BA4C62" w:rsidRDefault="004B0219" w:rsidP="004B0219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lastRenderedPageBreak/>
        <w:t>Ажратилаётган кредитлар асосан, истеъмолни қўллаб-қувватловчи хусусиятга эга эканлиги келгусида талаб инфляциясининг узоқроқ муддат сақланиб қолиши бўйича сигналларни кучайтирмоқда.</w:t>
      </w:r>
    </w:p>
    <w:p w:rsidR="00D44B6A" w:rsidRPr="00BA4C62" w:rsidRDefault="009A4C26" w:rsidP="00D44B6A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Таъкидлаш жоизки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,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автокредит ва микроқарз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 бўйича тенденциялардаги </w:t>
      </w:r>
      <w:r w:rsidR="00AF5FF8" w:rsidRPr="00BA4C62">
        <w:rPr>
          <w:rFonts w:ascii="Arial" w:hAnsi="Arial" w:cs="Arial"/>
          <w:b/>
          <w:sz w:val="28"/>
          <w:szCs w:val="28"/>
          <w:lang w:val="uz-Cyrl-UZ"/>
        </w:rPr>
        <w:t>хатарлар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 ҳали тўлиқ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бартараф этилгани йўқ. Ушбу сегментдаги </w:t>
      </w:r>
      <w:r w:rsidR="00D44B6A" w:rsidRPr="00BA4C62">
        <w:rPr>
          <w:rFonts w:ascii="Arial" w:hAnsi="Arial" w:cs="Arial"/>
          <w:b/>
          <w:sz w:val="28"/>
          <w:szCs w:val="28"/>
          <w:lang w:val="uz-Cyrl-UZ"/>
        </w:rPr>
        <w:t>хатарлар концентрациялашувини</w:t>
      </w:r>
      <w:r w:rsidR="00D44B6A" w:rsidRPr="00BA4C62">
        <w:rPr>
          <w:rFonts w:ascii="Arial" w:hAnsi="Arial" w:cs="Arial"/>
          <w:sz w:val="28"/>
          <w:szCs w:val="28"/>
          <w:lang w:val="uz-Cyrl-UZ"/>
        </w:rPr>
        <w:t xml:space="preserve"> олдини олиш мақсадида макропруденциал чораларни кучайтириб борамиз.</w:t>
      </w:r>
    </w:p>
    <w:p w:rsidR="001527D3" w:rsidRPr="00BA4C62" w:rsidRDefault="001527D3" w:rsidP="00D44B6A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Бу чоралар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ўз навбатида</w:t>
      </w:r>
      <w:r w:rsidR="00325F7F" w:rsidRPr="00BA4C62">
        <w:rPr>
          <w:rFonts w:ascii="Arial" w:hAnsi="Arial" w:cs="Arial"/>
          <w:sz w:val="28"/>
          <w:szCs w:val="28"/>
          <w:lang w:val="uz-Cyrl-UZ"/>
        </w:rPr>
        <w:t>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бошқа сегментларда 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 xml:space="preserve">ҳам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фоиз ставкаларининг пасайишига хизмат қилади. </w:t>
      </w:r>
    </w:p>
    <w:p w:rsidR="006C1612" w:rsidRPr="00BA4C62" w:rsidRDefault="00D62B23" w:rsidP="00D62B23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Учинчидан, 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қатъий 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ташқи молиявий шароитлар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ни</w:t>
      </w:r>
      <w:r w:rsidR="004E757B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нг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сақланиб қол</w:t>
      </w:r>
      <w:r w:rsidR="00AF5FF8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иши кутилмоқда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. Реал самарали алмашув курсига нисбатан юқори босимлар</w:t>
      </w:r>
      <w:r w:rsidR="00153ADB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кутилмаяпти</w:t>
      </w:r>
      <w:r w:rsidR="006C1612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.</w:t>
      </w:r>
    </w:p>
    <w:p w:rsidR="004875E2" w:rsidRPr="00BA4C62" w:rsidRDefault="004875E2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Халқаро молия ташкилотлари ҳисоб-китобларига кўра, </w:t>
      </w:r>
      <w:r w:rsidR="00456D9D" w:rsidRPr="00BA4C62">
        <w:rPr>
          <w:rFonts w:ascii="Arial" w:hAnsi="Arial" w:cs="Arial"/>
          <w:sz w:val="28"/>
          <w:szCs w:val="28"/>
          <w:lang w:val="uz-Cyrl-UZ"/>
        </w:rPr>
        <w:t xml:space="preserve">молиявий шароитлар ва жаҳон савдосининг сустлашиши натижасида 2024 йилда </w:t>
      </w:r>
      <w:r w:rsidR="00456D9D" w:rsidRPr="00BA4C62">
        <w:rPr>
          <w:rFonts w:ascii="Arial" w:hAnsi="Arial" w:cs="Arial"/>
          <w:b/>
          <w:sz w:val="28"/>
          <w:szCs w:val="28"/>
          <w:lang w:val="uz-Cyrl-UZ"/>
        </w:rPr>
        <w:t>глобал иқтисодий ўсиш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 2,3-2,5 фоиз </w:t>
      </w:r>
      <w:r w:rsidRPr="00BA4C62">
        <w:rPr>
          <w:rFonts w:ascii="Arial" w:hAnsi="Arial" w:cs="Arial"/>
          <w:sz w:val="28"/>
          <w:szCs w:val="28"/>
          <w:lang w:val="uz-Cyrl-UZ"/>
        </w:rPr>
        <w:t>атрофида бўлиши прогноз қилинмоқда</w:t>
      </w:r>
      <w:r w:rsidR="00456D9D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D62B23" w:rsidRPr="00BA4C62" w:rsidRDefault="00456D9D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Қатъий молиявий шароитлар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,</w:t>
      </w:r>
      <w:r w:rsidR="007D18B1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>меҳнат бозорларининг мувозанатлашиши ва хомашё товарлари нархлари</w:t>
      </w:r>
      <w:r w:rsidR="00BC21B2" w:rsidRPr="00BA4C62">
        <w:rPr>
          <w:rFonts w:ascii="Arial" w:hAnsi="Arial" w:cs="Arial"/>
          <w:sz w:val="28"/>
          <w:szCs w:val="28"/>
          <w:lang w:val="uz-Cyrl-UZ"/>
        </w:rPr>
        <w:t>нинг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C21B2" w:rsidRPr="00BA4C62">
        <w:rPr>
          <w:rFonts w:ascii="Arial" w:hAnsi="Arial" w:cs="Arial"/>
          <w:sz w:val="28"/>
          <w:szCs w:val="28"/>
          <w:lang w:val="uz-Cyrl-UZ"/>
        </w:rPr>
        <w:t xml:space="preserve">пасаювчи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динамикаси </w:t>
      </w:r>
      <w:r w:rsidR="007D18B1" w:rsidRPr="00BA4C62">
        <w:rPr>
          <w:rFonts w:ascii="Arial" w:hAnsi="Arial" w:cs="Arial"/>
          <w:sz w:val="28"/>
          <w:szCs w:val="28"/>
          <w:lang w:val="uz-Cyrl-UZ"/>
        </w:rPr>
        <w:t>таъсирида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глобал инфляция</w:t>
      </w:r>
      <w:r w:rsidR="00474589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2024 йилда ҳам</w:t>
      </w:r>
      <w:r w:rsidR="00474589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BC21B2" w:rsidRPr="00BA4C62">
        <w:rPr>
          <w:rFonts w:ascii="Arial" w:hAnsi="Arial" w:cs="Arial"/>
          <w:sz w:val="28"/>
          <w:szCs w:val="28"/>
          <w:lang w:val="uz-Cyrl-UZ"/>
        </w:rPr>
        <w:t>секишлашишда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давом эти</w:t>
      </w:r>
      <w:r w:rsidR="000B714D" w:rsidRPr="00BA4C62">
        <w:rPr>
          <w:rFonts w:ascii="Arial" w:hAnsi="Arial" w:cs="Arial"/>
          <w:sz w:val="28"/>
          <w:szCs w:val="28"/>
          <w:lang w:val="uz-Cyrl-UZ"/>
        </w:rPr>
        <w:t>ши кутилмоқда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  <w:r w:rsidR="003D5F94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456D9D" w:rsidRPr="00BA4C62" w:rsidRDefault="00325F7F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Е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такчи марказий банклар томонидан </w:t>
      </w:r>
      <w:r w:rsidR="00D62B23" w:rsidRPr="00BA4C62">
        <w:rPr>
          <w:rFonts w:ascii="Arial" w:hAnsi="Arial" w:cs="Arial"/>
          <w:sz w:val="28"/>
          <w:szCs w:val="28"/>
          <w:lang w:val="uz-Cyrl-UZ"/>
        </w:rPr>
        <w:t>202</w:t>
      </w:r>
      <w:r w:rsidR="004875E2" w:rsidRPr="00BA4C62">
        <w:rPr>
          <w:rFonts w:ascii="Arial" w:hAnsi="Arial" w:cs="Arial"/>
          <w:sz w:val="28"/>
          <w:szCs w:val="28"/>
          <w:lang w:val="uz-Cyrl-UZ"/>
        </w:rPr>
        <w:t>4</w:t>
      </w:r>
      <w:r w:rsidR="00456D9D" w:rsidRPr="00BA4C62">
        <w:rPr>
          <w:rFonts w:ascii="Arial" w:hAnsi="Arial" w:cs="Arial"/>
          <w:sz w:val="28"/>
          <w:szCs w:val="28"/>
          <w:lang w:val="uz-Cyrl-UZ"/>
        </w:rPr>
        <w:t xml:space="preserve"> йилнинг иккинчи ярмидан бошлаб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 пул-кредит шароитларини</w:t>
      </w:r>
      <w:r w:rsidR="00456D9D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53ADB" w:rsidRPr="00BA4C62">
        <w:rPr>
          <w:rFonts w:ascii="Arial" w:hAnsi="Arial" w:cs="Arial"/>
          <w:sz w:val="28"/>
          <w:szCs w:val="28"/>
          <w:lang w:val="uz-Cyrl-UZ"/>
        </w:rPr>
        <w:t xml:space="preserve">юмшатиш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фазасига ўтилиши </w:t>
      </w:r>
      <w:r w:rsidR="008725A7" w:rsidRPr="00BA4C62">
        <w:rPr>
          <w:rFonts w:ascii="Arial" w:hAnsi="Arial" w:cs="Arial"/>
          <w:sz w:val="28"/>
          <w:szCs w:val="28"/>
          <w:lang w:val="uz-Cyrl-UZ"/>
        </w:rPr>
        <w:t xml:space="preserve">келгуси йиллардан 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 xml:space="preserve">ташқи молиявий ресурслар нархининг пасайишига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ҳамда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 xml:space="preserve"> жалб этиш имкония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тларининг ортишига хизмат</w:t>
      </w:r>
      <w:r w:rsidR="00153ADB" w:rsidRPr="00BA4C62">
        <w:rPr>
          <w:rFonts w:ascii="Arial" w:hAnsi="Arial" w:cs="Arial"/>
          <w:sz w:val="28"/>
          <w:szCs w:val="28"/>
          <w:lang w:val="uz-Cyrl-UZ"/>
        </w:rPr>
        <w:t xml:space="preserve"> қилиш эҳтимоли юқори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D44B6A" w:rsidRPr="00BA4C62" w:rsidRDefault="00D44B6A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sz w:val="28"/>
          <w:szCs w:val="28"/>
          <w:lang w:val="uz-Cyrl-UZ"/>
        </w:rPr>
        <w:t>Импорт динамикасида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ҳам юқори ўсиш суръатлари сақланиб қол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моқда</w:t>
      </w:r>
      <w:r w:rsidRPr="00BA4C62">
        <w:rPr>
          <w:rFonts w:ascii="Arial" w:hAnsi="Arial" w:cs="Arial"/>
          <w:sz w:val="28"/>
          <w:szCs w:val="28"/>
          <w:lang w:val="uz-Cyrl-UZ"/>
        </w:rPr>
        <w:t>. Бу бир томондан, ички иқтисодий фаолликни оши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>б бораётганлиги билан изоҳланса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, иккинчи томондан, импорт ва инвестиция мақсадлари учун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валюта маблағларига бўлган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эҳтиёжни оширади.</w:t>
      </w:r>
    </w:p>
    <w:p w:rsidR="00474589" w:rsidRPr="00BA4C62" w:rsidRDefault="00474589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2023 йилда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экспорт ва импорт динамикаси таъсирида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с</w:t>
      </w:r>
      <w:r w:rsidR="00A31E84" w:rsidRPr="00BA4C62">
        <w:rPr>
          <w:rFonts w:ascii="Arial" w:hAnsi="Arial" w:cs="Arial"/>
          <w:b/>
          <w:sz w:val="28"/>
          <w:szCs w:val="28"/>
          <w:lang w:val="uz-Cyrl-UZ"/>
        </w:rPr>
        <w:t>ўм алмашув курси девальвацияси</w:t>
      </w:r>
      <w:r w:rsidR="00A31E84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йил </w:t>
      </w:r>
      <w:r w:rsidR="00EB23F3" w:rsidRPr="00BA4C62">
        <w:rPr>
          <w:rFonts w:ascii="Arial" w:hAnsi="Arial" w:cs="Arial"/>
          <w:sz w:val="28"/>
          <w:szCs w:val="28"/>
          <w:lang w:val="uz-Cyrl-UZ"/>
        </w:rPr>
        <w:t>якунлари бўйича</w:t>
      </w:r>
      <w:r w:rsidR="004E757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027BA" w:rsidRPr="00BA4C62">
        <w:rPr>
          <w:rFonts w:ascii="Arial" w:hAnsi="Arial" w:cs="Arial"/>
          <w:b/>
          <w:sz w:val="28"/>
          <w:szCs w:val="28"/>
          <w:lang w:val="uz-Cyrl-UZ"/>
        </w:rPr>
        <w:t>9,8 фоизни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 xml:space="preserve"> ташкил этди. </w:t>
      </w:r>
    </w:p>
    <w:p w:rsidR="00D62B23" w:rsidRPr="00BA4C62" w:rsidRDefault="005A34F3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К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>урс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нинг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 xml:space="preserve"> аксарият </w:t>
      </w:r>
      <w:r w:rsidR="00A31E84" w:rsidRPr="00BA4C62">
        <w:rPr>
          <w:rFonts w:ascii="Arial" w:hAnsi="Arial" w:cs="Arial"/>
          <w:sz w:val="28"/>
          <w:szCs w:val="28"/>
          <w:lang w:val="uz-Cyrl-UZ"/>
        </w:rPr>
        <w:t>девальвацион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31E84" w:rsidRPr="00BA4C62">
        <w:rPr>
          <w:rFonts w:ascii="Arial" w:hAnsi="Arial" w:cs="Arial"/>
          <w:sz w:val="28"/>
          <w:szCs w:val="28"/>
          <w:lang w:val="uz-Cyrl-UZ"/>
        </w:rPr>
        <w:t>давр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и</w:t>
      </w:r>
      <w:r w:rsidR="00A31E84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>йилнинг иккинчи ярми</w:t>
      </w:r>
      <w:r w:rsidR="003A6A2C" w:rsidRPr="00BA4C62">
        <w:rPr>
          <w:rFonts w:ascii="Arial" w:hAnsi="Arial" w:cs="Arial"/>
          <w:sz w:val="28"/>
          <w:szCs w:val="28"/>
          <w:lang w:val="uz-Cyrl-UZ"/>
        </w:rPr>
        <w:t>г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>а тўғри келиб, савдо ҳамкорлар валюта курсларидаги ўзгаришлар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 ва ташқи савдо балансидаги</w:t>
      </w:r>
      <w:r w:rsidR="003A6A2C" w:rsidRPr="00BA4C62">
        <w:rPr>
          <w:rFonts w:ascii="Arial" w:hAnsi="Arial" w:cs="Arial"/>
          <w:sz w:val="28"/>
          <w:szCs w:val="28"/>
          <w:lang w:val="uz-Cyrl-UZ"/>
        </w:rPr>
        <w:t xml:space="preserve"> шаклланган ҳолат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 алмашув курси</w:t>
      </w:r>
      <w:r w:rsidRPr="00BA4C62">
        <w:rPr>
          <w:rFonts w:ascii="Arial" w:hAnsi="Arial" w:cs="Arial"/>
          <w:sz w:val="28"/>
          <w:szCs w:val="28"/>
          <w:lang w:val="uz-Cyrl-UZ"/>
        </w:rPr>
        <w:t>га</w:t>
      </w:r>
      <w:r w:rsidR="009C6E62" w:rsidRPr="00BA4C62">
        <w:rPr>
          <w:rFonts w:ascii="Arial" w:hAnsi="Arial" w:cs="Arial"/>
          <w:sz w:val="28"/>
          <w:szCs w:val="28"/>
          <w:lang w:val="uz-Cyrl-UZ"/>
        </w:rPr>
        <w:t xml:space="preserve"> маълум даражада босим</w:t>
      </w:r>
      <w:r w:rsidRPr="00BA4C62">
        <w:rPr>
          <w:rFonts w:ascii="Arial" w:hAnsi="Arial" w:cs="Arial"/>
          <w:sz w:val="28"/>
          <w:szCs w:val="28"/>
          <w:lang w:val="uz-Cyrl-UZ"/>
        </w:rPr>
        <w:t>ни</w:t>
      </w:r>
      <w:r w:rsidR="009C6E62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кучайтирди </w:t>
      </w:r>
      <w:r w:rsidR="009C6E62" w:rsidRPr="00BA4C62">
        <w:rPr>
          <w:rFonts w:ascii="Arial" w:hAnsi="Arial" w:cs="Arial"/>
          <w:sz w:val="28"/>
          <w:szCs w:val="28"/>
          <w:lang w:val="uz-Cyrl-UZ"/>
        </w:rPr>
        <w:t>ва девальвация суръатларини тезлаштириди</w:t>
      </w:r>
      <w:r w:rsidR="00E027BA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D62B23" w:rsidRPr="00BA4C62" w:rsidRDefault="003E4367" w:rsidP="00D62B2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lastRenderedPageBreak/>
        <w:t>Савдо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>-ҳамкорлардаги жорий иқтисодий тенденциялар ва кутилмаларни инобатга олиб, келгуси ойларда сўмнинг реал алм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>а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шув курсига нисбатан </w:t>
      </w:r>
      <w:r w:rsidR="005F496D" w:rsidRPr="00BA4C62">
        <w:rPr>
          <w:rFonts w:ascii="Arial" w:hAnsi="Arial" w:cs="Arial"/>
          <w:b/>
          <w:sz w:val="28"/>
          <w:szCs w:val="28"/>
          <w:lang w:val="uz-Cyrl-UZ"/>
        </w:rPr>
        <w:t>юқори босимлар кузатилмаслиги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кутилмоқда</w:t>
      </w:r>
      <w:r w:rsidR="005F496D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D44B6A" w:rsidRPr="00BA4C62" w:rsidRDefault="004875E2" w:rsidP="005F496D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Тўртинчидан</w:t>
      </w:r>
      <w:r w:rsidR="005F496D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,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пул бозоридаги шароитлар нисбатан қатъий фазада шакллани</w:t>
      </w:r>
      <w:r w:rsidR="009C6E62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б</w:t>
      </w:r>
      <w:r w:rsidR="00D44B6A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, </w:t>
      </w:r>
      <w:r w:rsidR="00564C75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депозитлар бўйича ижобий реал фоиз ставкалар</w:t>
      </w:r>
      <w:r w:rsidR="004E757B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>и</w:t>
      </w:r>
      <w:r w:rsidR="00564C75"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ўсиб бормоқда. </w:t>
      </w:r>
      <w:r w:rsidRPr="00BA4C62">
        <w:rPr>
          <w:rFonts w:ascii="Arial" w:hAnsi="Arial" w:cs="Arial"/>
          <w:b/>
          <w:i/>
          <w:color w:val="4472C4" w:themeColor="accent5"/>
          <w:sz w:val="28"/>
          <w:szCs w:val="28"/>
          <w:lang w:val="uz-Cyrl-UZ"/>
        </w:rPr>
        <w:t xml:space="preserve"> </w:t>
      </w:r>
    </w:p>
    <w:p w:rsidR="00614BC3" w:rsidRPr="00BA4C62" w:rsidRDefault="00614BC3" w:rsidP="00614BC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Пул</w:t>
      </w:r>
      <w:r w:rsidR="004E757B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>бозоридаги фоиз ставкалар</w:t>
      </w:r>
      <w:r w:rsidR="004E757B">
        <w:rPr>
          <w:rFonts w:ascii="Arial" w:hAnsi="Arial" w:cs="Arial"/>
          <w:sz w:val="28"/>
          <w:szCs w:val="28"/>
          <w:lang w:val="uz-Cyrl-UZ"/>
        </w:rPr>
        <w:t>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динамикаси 2023 йил давомида </w:t>
      </w:r>
      <w:r w:rsidRPr="004E757B">
        <w:rPr>
          <w:rFonts w:ascii="Arial" w:hAnsi="Arial" w:cs="Arial"/>
          <w:b/>
          <w:bCs/>
          <w:sz w:val="28"/>
          <w:szCs w:val="28"/>
          <w:lang w:val="uz-Cyrl-UZ"/>
        </w:rPr>
        <w:t>асосий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ставка </w:t>
      </w:r>
      <w:r w:rsidR="004E757B">
        <w:rPr>
          <w:rFonts w:ascii="Arial" w:hAnsi="Arial" w:cs="Arial"/>
          <w:b/>
          <w:sz w:val="28"/>
          <w:szCs w:val="28"/>
          <w:lang w:val="uz-Cyrl-UZ"/>
        </w:rPr>
        <w:t xml:space="preserve">фоиз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коридори доирасида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шакллани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 xml:space="preserve">б, реал фоиз ставкалари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4 фоиз</w:t>
      </w:r>
      <w:r w:rsidR="005A34F3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>атрофида бўлди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C10510" w:rsidRPr="00BA4C62" w:rsidRDefault="00C10510" w:rsidP="00614BC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Банк тизимида ликвидликдаги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таркибий профицитнинг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қисқариб бориши билан бир қаторда, пул бозорида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операциялар фаолл</w:t>
      </w:r>
      <w:r w:rsidR="00BC21B2" w:rsidRPr="00BA4C62">
        <w:rPr>
          <w:rFonts w:ascii="Arial" w:hAnsi="Arial" w:cs="Arial"/>
          <w:b/>
          <w:sz w:val="28"/>
          <w:szCs w:val="28"/>
          <w:lang w:val="uz-Cyrl-UZ"/>
        </w:rPr>
        <w:t xml:space="preserve">ашуви </w:t>
      </w:r>
      <w:r w:rsidRPr="00BA4C62">
        <w:rPr>
          <w:rFonts w:ascii="Arial" w:hAnsi="Arial" w:cs="Arial"/>
          <w:sz w:val="28"/>
          <w:szCs w:val="28"/>
          <w:lang w:val="uz-Cyrl-UZ"/>
        </w:rPr>
        <w:t>кузатилмоқда.</w:t>
      </w:r>
    </w:p>
    <w:p w:rsidR="000B33E1" w:rsidRPr="00BA4C62" w:rsidRDefault="00C10510" w:rsidP="00614BC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Пул бозоридаги қисқат муддатли фоиз ставкалар</w:t>
      </w:r>
      <w:r w:rsidR="00DC57AD">
        <w:rPr>
          <w:rFonts w:ascii="Arial" w:hAnsi="Arial" w:cs="Arial"/>
          <w:sz w:val="28"/>
          <w:szCs w:val="28"/>
          <w:lang w:val="uz-Cyrl-UZ"/>
        </w:rPr>
        <w:t>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ни жорий йил давомида ҳам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тўлиқ фоиз коридори доирасида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ва асосий ставкага яқин даражада шакллантириш </w:t>
      </w:r>
      <w:r w:rsidR="00BC21B2" w:rsidRPr="00BA4C62">
        <w:rPr>
          <w:rFonts w:ascii="Arial" w:hAnsi="Arial" w:cs="Arial"/>
          <w:sz w:val="28"/>
          <w:szCs w:val="28"/>
          <w:lang w:val="uz-Cyrl-UZ"/>
        </w:rPr>
        <w:t>борасида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барча чоралар кўриб борилади.  </w:t>
      </w:r>
    </w:p>
    <w:p w:rsidR="000B33E1" w:rsidRPr="00BA4C62" w:rsidRDefault="004B0219" w:rsidP="00BC21B2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Хусусан, жорий</w:t>
      </w:r>
      <w:r w:rsidR="006C1612" w:rsidRPr="00BA4C62">
        <w:rPr>
          <w:rFonts w:ascii="Arial" w:hAnsi="Arial" w:cs="Arial"/>
          <w:sz w:val="28"/>
          <w:szCs w:val="28"/>
          <w:lang w:val="uz-Cyrl-UZ"/>
        </w:rPr>
        <w:t xml:space="preserve"> йилдан бошлаб, пул-кредит сиёсати операцион механизмини ривожлантириш мақсадида бир қатор ўзгартиришлар киритилди. Банкларга кун давомида ликвидлик тақдим этишни назарда тутувчи “</w:t>
      </w:r>
      <w:r w:rsidR="006C1612" w:rsidRPr="00BA4C62">
        <w:rPr>
          <w:rFonts w:ascii="Arial" w:hAnsi="Arial" w:cs="Arial"/>
          <w:b/>
          <w:sz w:val="28"/>
          <w:szCs w:val="28"/>
          <w:lang w:val="uz-Cyrl-UZ"/>
        </w:rPr>
        <w:t>кунлик кредит инструменти</w:t>
      </w:r>
      <w:r w:rsidR="006C1612" w:rsidRPr="00BA4C62">
        <w:rPr>
          <w:rFonts w:ascii="Arial" w:hAnsi="Arial" w:cs="Arial"/>
          <w:sz w:val="28"/>
          <w:szCs w:val="28"/>
          <w:lang w:val="uz-Cyrl-UZ"/>
        </w:rPr>
        <w:t xml:space="preserve">” жорий қилинади. Банклараро пул бозоридаги операциялар </w:t>
      </w:r>
      <w:r w:rsidR="006C1612" w:rsidRPr="00BA4C62">
        <w:rPr>
          <w:rFonts w:ascii="Arial" w:hAnsi="Arial" w:cs="Arial"/>
          <w:b/>
          <w:sz w:val="28"/>
          <w:szCs w:val="28"/>
          <w:lang w:val="uz-Cyrl-UZ"/>
        </w:rPr>
        <w:t>давомийлиги узайтирил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а</w:t>
      </w:r>
      <w:r w:rsidR="006C1612" w:rsidRPr="00BA4C62">
        <w:rPr>
          <w:rFonts w:ascii="Arial" w:hAnsi="Arial" w:cs="Arial"/>
          <w:b/>
          <w:sz w:val="28"/>
          <w:szCs w:val="28"/>
          <w:lang w:val="uz-Cyrl-UZ"/>
        </w:rPr>
        <w:t>ди</w:t>
      </w:r>
      <w:r w:rsidR="006C1612"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6C1612" w:rsidRPr="00BA4C62" w:rsidRDefault="006C1612" w:rsidP="00BC21B2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Шунингдек, жорий йилда я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 xml:space="preserve">нги молиявий институт, </w:t>
      </w:r>
      <w:r w:rsidR="000B33E1" w:rsidRPr="00BA4C62">
        <w:rPr>
          <w:rFonts w:ascii="Arial" w:hAnsi="Arial" w:cs="Arial"/>
          <w:b/>
          <w:sz w:val="28"/>
          <w:szCs w:val="28"/>
          <w:lang w:val="uz-Cyrl-UZ"/>
        </w:rPr>
        <w:t>микромолия банклари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>ташкил этишнинг ҳ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>у</w:t>
      </w:r>
      <w:r w:rsidR="00DC57AD">
        <w:rPr>
          <w:rFonts w:ascii="Arial" w:hAnsi="Arial" w:cs="Arial"/>
          <w:sz w:val="28"/>
          <w:szCs w:val="28"/>
          <w:lang w:val="uz-Cyrl-UZ"/>
        </w:rPr>
        <w:t>қуқ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 xml:space="preserve">ий асослари яратилади, микромолия хизматлари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қамровини кенгайтириш ва молиявий 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 xml:space="preserve">оммобопликни оширишга 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алоҳида 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 xml:space="preserve">эътибор </w:t>
      </w:r>
      <w:r w:rsidRPr="00BA4C62">
        <w:rPr>
          <w:rFonts w:ascii="Arial" w:hAnsi="Arial" w:cs="Arial"/>
          <w:sz w:val="28"/>
          <w:szCs w:val="28"/>
          <w:lang w:val="uz-Cyrl-UZ"/>
        </w:rPr>
        <w:t>қ</w:t>
      </w:r>
      <w:r w:rsidR="000B33E1" w:rsidRPr="00BA4C62">
        <w:rPr>
          <w:rFonts w:ascii="Arial" w:hAnsi="Arial" w:cs="Arial"/>
          <w:sz w:val="28"/>
          <w:szCs w:val="28"/>
          <w:lang w:val="uz-Cyrl-UZ"/>
        </w:rPr>
        <w:t>аратилади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2E2BE1" w:rsidRPr="00BA4C62" w:rsidRDefault="00614BC3" w:rsidP="00614BC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sz w:val="28"/>
          <w:szCs w:val="28"/>
          <w:lang w:val="uz-Cyrl-UZ"/>
        </w:rPr>
        <w:t>М</w:t>
      </w:r>
      <w:r w:rsidR="002E2BE1" w:rsidRPr="00BA4C62">
        <w:rPr>
          <w:rFonts w:ascii="Arial" w:hAnsi="Arial" w:cs="Arial"/>
          <w:b/>
          <w:sz w:val="28"/>
          <w:szCs w:val="28"/>
          <w:lang w:val="uz-Cyrl-UZ"/>
        </w:rPr>
        <w:t>иллий валютадаги депозитлар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 xml:space="preserve"> бўйича юқори реал фоиз </w:t>
      </w:r>
      <w:r w:rsidR="00564C75" w:rsidRPr="00BA4C62">
        <w:rPr>
          <w:rFonts w:ascii="Arial" w:hAnsi="Arial" w:cs="Arial"/>
          <w:i/>
          <w:sz w:val="28"/>
          <w:szCs w:val="28"/>
          <w:lang w:val="uz-Cyrl-UZ"/>
        </w:rPr>
        <w:t>(7 фоиз атрофида)</w:t>
      </w:r>
      <w:r w:rsidR="00564C75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 xml:space="preserve">ставкалари шароитида банк депозитлари ҳажмининг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юқори 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 xml:space="preserve">ўсиш суръатлари </w:t>
      </w:r>
      <w:r w:rsidR="00474589" w:rsidRPr="00BA4C62">
        <w:rPr>
          <w:rFonts w:ascii="Arial" w:hAnsi="Arial" w:cs="Arial"/>
          <w:sz w:val="28"/>
          <w:szCs w:val="28"/>
          <w:lang w:val="uz-Cyrl-UZ"/>
        </w:rPr>
        <w:t xml:space="preserve">жорий йилда ҳам 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>сақланиб қолиши кутилмоқда.</w:t>
      </w:r>
    </w:p>
    <w:p w:rsidR="00614BC3" w:rsidRPr="00BA4C62" w:rsidRDefault="00614BC3" w:rsidP="00614BC3">
      <w:pPr>
        <w:spacing w:before="120" w:after="0" w:line="276" w:lineRule="auto"/>
        <w:ind w:firstLine="426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ab/>
      </w:r>
      <w:r w:rsidR="00632E53" w:rsidRPr="00BA4C62">
        <w:rPr>
          <w:rFonts w:ascii="Arial" w:hAnsi="Arial" w:cs="Arial"/>
          <w:sz w:val="28"/>
          <w:szCs w:val="28"/>
          <w:lang w:val="uz-Cyrl-UZ"/>
        </w:rPr>
        <w:t>Одатда,</w:t>
      </w:r>
      <w:r w:rsidR="00632E53" w:rsidRPr="00BA4C62">
        <w:rPr>
          <w:rFonts w:ascii="Arial" w:hAnsi="Arial" w:cs="Arial"/>
          <w:b/>
          <w:sz w:val="28"/>
          <w:szCs w:val="28"/>
          <w:lang w:val="uz-Cyrl-UZ"/>
        </w:rPr>
        <w:t xml:space="preserve"> м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иллий валюта барқарорлиги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>борасида гапирганда,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миллий валютада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жамғаришга </w:t>
      </w:r>
      <w:r w:rsidR="00D5783A" w:rsidRPr="00BA4C62">
        <w:rPr>
          <w:rFonts w:ascii="Arial" w:hAnsi="Arial" w:cs="Arial"/>
          <w:b/>
          <w:sz w:val="28"/>
          <w:szCs w:val="28"/>
          <w:lang w:val="uz-Cyrl-UZ"/>
        </w:rPr>
        <w:t xml:space="preserve">ва харажат қилишга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бўлган мойилликнинг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сўнгги йилларда қанчалик даражада ўзгарганлигига 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 xml:space="preserve">ҳам </w:t>
      </w:r>
      <w:r w:rsidRPr="00BA4C62">
        <w:rPr>
          <w:rFonts w:ascii="Arial" w:hAnsi="Arial" w:cs="Arial"/>
          <w:sz w:val="28"/>
          <w:szCs w:val="28"/>
          <w:lang w:val="uz-Cyrl-UZ"/>
        </w:rPr>
        <w:t>аҳамият бери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>лади</w:t>
      </w:r>
      <w:r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614BC3" w:rsidRPr="00BA4C62" w:rsidRDefault="00BC21B2" w:rsidP="00614BC3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 xml:space="preserve">Президентимиз томонидан тасдиқланган </w:t>
      </w:r>
      <w:r w:rsidR="009711B7" w:rsidRPr="00BA4C62">
        <w:rPr>
          <w:rFonts w:ascii="Arial" w:hAnsi="Arial" w:cs="Arial"/>
          <w:sz w:val="28"/>
          <w:szCs w:val="28"/>
          <w:lang w:val="uz-Cyrl-UZ"/>
        </w:rPr>
        <w:t>“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>Инфляцион таргетлаш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 xml:space="preserve"> режимига ўтиш Стратегияси</w:t>
      </w:r>
      <w:r w:rsidR="009711B7" w:rsidRPr="00BA4C62">
        <w:rPr>
          <w:rFonts w:ascii="Arial" w:hAnsi="Arial" w:cs="Arial"/>
          <w:sz w:val="28"/>
          <w:szCs w:val="28"/>
          <w:lang w:val="uz-Cyrl-UZ"/>
        </w:rPr>
        <w:t>”</w:t>
      </w:r>
      <w:r w:rsidR="00AF5FF8" w:rsidRPr="00BA4C62">
        <w:rPr>
          <w:rFonts w:ascii="Arial" w:hAnsi="Arial" w:cs="Arial"/>
          <w:sz w:val="28"/>
          <w:szCs w:val="28"/>
          <w:lang w:val="uz-Cyrl-UZ"/>
        </w:rPr>
        <w:t>да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банк тизимида 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>аҳоли депозитларини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ошириш, халқимизнинг 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 xml:space="preserve">маблағларини 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>омонатларга жалб қилиш</w:t>
      </w:r>
      <w:r w:rsidR="009711B7" w:rsidRPr="00BA4C62">
        <w:rPr>
          <w:rFonts w:ascii="Arial" w:hAnsi="Arial" w:cs="Arial"/>
          <w:sz w:val="28"/>
          <w:szCs w:val="28"/>
          <w:lang w:val="uz-Cyrl-UZ"/>
        </w:rPr>
        <w:t xml:space="preserve">ни кучайтириш 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>ҳам</w:t>
      </w:r>
      <w:r w:rsidR="009711B7" w:rsidRPr="00BA4C62">
        <w:rPr>
          <w:rFonts w:ascii="Arial" w:hAnsi="Arial" w:cs="Arial"/>
          <w:sz w:val="28"/>
          <w:szCs w:val="28"/>
          <w:lang w:val="uz-Cyrl-UZ"/>
        </w:rPr>
        <w:t xml:space="preserve"> асосий йўналишлардан бири сифатида белгилаб берилган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D5783A" w:rsidRPr="00BA4C62" w:rsidRDefault="00614BC3" w:rsidP="0057744C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lastRenderedPageBreak/>
        <w:t xml:space="preserve">Биргина мисол, 2019 йилни бошида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аҳолининг банк тизимидаги депозитларининг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умумий ҳажми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2 млрд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доллар эквивалентини ташкил </w:t>
      </w:r>
      <w:r w:rsidR="00DC57AD">
        <w:rPr>
          <w:rFonts w:ascii="Arial" w:hAnsi="Arial" w:cs="Arial"/>
          <w:sz w:val="28"/>
          <w:szCs w:val="28"/>
          <w:lang w:val="uz-Cyrl-UZ"/>
        </w:rPr>
        <w:t>этган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.  </w:t>
      </w:r>
    </w:p>
    <w:p w:rsidR="0057744C" w:rsidRPr="00BA4C62" w:rsidRDefault="00614BC3" w:rsidP="0057744C">
      <w:pPr>
        <w:spacing w:before="120" w:after="0" w:line="276" w:lineRule="auto"/>
        <w:ind w:firstLine="708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2023 </w:t>
      </w:r>
      <w:r w:rsidR="0057744C" w:rsidRPr="00BA4C62">
        <w:rPr>
          <w:rFonts w:ascii="Arial" w:hAnsi="Arial" w:cs="Arial"/>
          <w:b/>
          <w:sz w:val="28"/>
          <w:szCs w:val="28"/>
          <w:lang w:val="uz-Cyrl-UZ"/>
        </w:rPr>
        <w:t xml:space="preserve">якунлари бўйича ушбу кўрсаткич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 xml:space="preserve">7 млрд </w:t>
      </w:r>
      <w:r w:rsidR="0057744C" w:rsidRPr="00BA4C62">
        <w:rPr>
          <w:rFonts w:ascii="Arial" w:hAnsi="Arial" w:cs="Arial"/>
          <w:b/>
          <w:sz w:val="28"/>
          <w:szCs w:val="28"/>
          <w:lang w:val="uz-Cyrl-UZ"/>
        </w:rPr>
        <w:t>доллар</w:t>
      </w:r>
      <w:r w:rsidR="005D0D26" w:rsidRPr="00BA4C62">
        <w:rPr>
          <w:rFonts w:ascii="Arial" w:hAnsi="Arial" w:cs="Arial"/>
          <w:b/>
          <w:sz w:val="28"/>
          <w:szCs w:val="28"/>
          <w:lang w:val="uz-Cyrl-UZ"/>
        </w:rPr>
        <w:t xml:space="preserve"> эквивалентига</w:t>
      </w:r>
      <w:r w:rsidR="0057744C" w:rsidRPr="00BA4C6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етди.</w:t>
      </w:r>
    </w:p>
    <w:p w:rsidR="004723AE" w:rsidRPr="00BA4C62" w:rsidRDefault="0057744C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Сўн</w:t>
      </w:r>
      <w:r w:rsidR="00D5783A" w:rsidRPr="00BA4C62">
        <w:rPr>
          <w:rFonts w:ascii="Arial" w:hAnsi="Arial" w:cs="Arial"/>
          <w:sz w:val="28"/>
          <w:szCs w:val="28"/>
          <w:lang w:val="uz-Cyrl-UZ"/>
        </w:rPr>
        <w:t>г</w:t>
      </w:r>
      <w:r w:rsidRPr="00BA4C62">
        <w:rPr>
          <w:rFonts w:ascii="Arial" w:hAnsi="Arial" w:cs="Arial"/>
          <w:sz w:val="28"/>
          <w:szCs w:val="28"/>
          <w:lang w:val="uz-Cyrl-UZ"/>
        </w:rPr>
        <w:t>ги</w:t>
      </w:r>
      <w:r w:rsidR="00D5783A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5783A" w:rsidRPr="00BA4C62">
        <w:rPr>
          <w:rFonts w:ascii="Arial" w:hAnsi="Arial" w:cs="Arial"/>
          <w:b/>
          <w:sz w:val="28"/>
          <w:szCs w:val="28"/>
          <w:lang w:val="uz-Cyrl-UZ"/>
        </w:rPr>
        <w:t>3 йилдан бери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миллий валютадаги муддатли депозитлар ҳажми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 xml:space="preserve">йилига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1,5 баробардан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ўсиб келмоқда. </w:t>
      </w:r>
    </w:p>
    <w:p w:rsidR="004723AE" w:rsidRPr="00BA4C62" w:rsidRDefault="00D5783A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b/>
          <w:sz w:val="28"/>
          <w:szCs w:val="28"/>
          <w:lang w:val="uz-Cyrl-UZ"/>
        </w:rPr>
        <w:t>А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>ҳ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>олимизнинг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>жамғариш кайфиятини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ва 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>жамғаришга бўлган мойиллигини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ўрганиш мақсадида 2021 йилдан бери республикамизнинг </w:t>
      </w:r>
      <w:r w:rsidR="00614BC3" w:rsidRPr="00BA4C62">
        <w:rPr>
          <w:rFonts w:ascii="Arial" w:hAnsi="Arial" w:cs="Arial"/>
          <w:b/>
          <w:sz w:val="28"/>
          <w:szCs w:val="28"/>
          <w:lang w:val="uz-Cyrl-UZ"/>
        </w:rPr>
        <w:t>барча ҳудудларида сўровлар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 xml:space="preserve"> ўтказиб кел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>инмоқда</w:t>
      </w:r>
      <w:r w:rsidR="00614BC3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4723AE" w:rsidRPr="00BA4C62" w:rsidRDefault="00614BC3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Сўровлар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 xml:space="preserve"> натижаларига кўра,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аҳолининг </w:t>
      </w:r>
      <w:r w:rsidRPr="00BA4C62">
        <w:rPr>
          <w:rFonts w:ascii="Arial" w:hAnsi="Arial" w:cs="Arial"/>
          <w:b/>
          <w:sz w:val="28"/>
          <w:szCs w:val="28"/>
          <w:lang w:val="uz-Cyrl-UZ"/>
        </w:rPr>
        <w:t>банк тизимига бўлган ишончи ортаётганлиги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ва 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 xml:space="preserve">жамғариш кайфияти </w:t>
      </w:r>
      <w:r w:rsidR="00632E53" w:rsidRPr="00BA4C62">
        <w:rPr>
          <w:rFonts w:ascii="Arial" w:hAnsi="Arial" w:cs="Arial"/>
          <w:b/>
          <w:sz w:val="28"/>
          <w:szCs w:val="28"/>
          <w:lang w:val="uz-Cyrl-UZ"/>
        </w:rPr>
        <w:t xml:space="preserve">йилдан-йилга 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>яхшиланаётганлиги</w:t>
      </w:r>
      <w:r w:rsidR="00632E53" w:rsidRPr="00BA4C62">
        <w:rPr>
          <w:rFonts w:ascii="Arial" w:hAnsi="Arial" w:cs="Arial"/>
          <w:b/>
          <w:sz w:val="28"/>
          <w:szCs w:val="28"/>
          <w:lang w:val="uz-Cyrl-UZ"/>
        </w:rPr>
        <w:t>ни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A4C62">
        <w:rPr>
          <w:rFonts w:ascii="Arial" w:hAnsi="Arial" w:cs="Arial"/>
          <w:sz w:val="28"/>
          <w:szCs w:val="28"/>
          <w:lang w:val="uz-Cyrl-UZ"/>
        </w:rPr>
        <w:t>эътироф эти</w:t>
      </w:r>
      <w:r w:rsidR="005A34F3" w:rsidRPr="00BA4C62">
        <w:rPr>
          <w:rFonts w:ascii="Arial" w:hAnsi="Arial" w:cs="Arial"/>
          <w:sz w:val="28"/>
          <w:szCs w:val="28"/>
          <w:lang w:val="uz-Cyrl-UZ"/>
        </w:rPr>
        <w:t>ш мумкин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4723AE" w:rsidRPr="00BA4C62" w:rsidRDefault="00D5783A" w:rsidP="004723AE">
      <w:pPr>
        <w:spacing w:before="120" w:after="0" w:line="276" w:lineRule="auto"/>
        <w:ind w:firstLine="708"/>
        <w:jc w:val="both"/>
        <w:rPr>
          <w:rFonts w:ascii="Arial" w:hAnsi="Arial" w:cs="Arial"/>
          <w:i/>
          <w:sz w:val="28"/>
          <w:szCs w:val="28"/>
          <w:lang w:val="uz-Cyrl-UZ"/>
        </w:rPr>
      </w:pPr>
      <w:r w:rsidRPr="00BA4C62">
        <w:rPr>
          <w:rFonts w:ascii="Arial" w:hAnsi="Arial" w:cs="Arial"/>
          <w:i/>
          <w:sz w:val="28"/>
          <w:szCs w:val="28"/>
          <w:lang w:val="uz-Cyrl-UZ"/>
        </w:rPr>
        <w:t xml:space="preserve">Хусусан, 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2021 йилда респондентларнинг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>40 фоизи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>келгусида жамғармалари кўпайишини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 билдирган бўлса,</w:t>
      </w:r>
      <w:r w:rsidR="005A34F3" w:rsidRPr="00BA4C62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2023 йил якунида ушбу кўрсаткич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 xml:space="preserve">60 фоизгача 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ошди.  </w:t>
      </w:r>
    </w:p>
    <w:p w:rsidR="00A2115F" w:rsidRPr="00BA4C62" w:rsidRDefault="004723AE" w:rsidP="00A2115F">
      <w:pPr>
        <w:spacing w:before="120" w:after="0" w:line="276" w:lineRule="auto"/>
        <w:ind w:firstLine="708"/>
        <w:jc w:val="both"/>
        <w:rPr>
          <w:rFonts w:ascii="Arial" w:hAnsi="Arial" w:cs="Arial"/>
          <w:i/>
          <w:sz w:val="28"/>
          <w:szCs w:val="28"/>
          <w:lang w:val="uz-Cyrl-UZ"/>
        </w:rPr>
      </w:pPr>
      <w:r w:rsidRPr="00BA4C62">
        <w:rPr>
          <w:rFonts w:ascii="Arial" w:hAnsi="Arial" w:cs="Arial"/>
          <w:i/>
          <w:sz w:val="28"/>
          <w:szCs w:val="28"/>
          <w:lang w:val="uz-Cyrl-UZ"/>
        </w:rPr>
        <w:t xml:space="preserve">Шунингдек, 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2021 йилда аҳолининг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>47 фоизи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 иқтисодиёт ва банк тизими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>истиқболлари яхшиланишига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 ишонч билдирган бўлса, </w:t>
      </w:r>
      <w:r w:rsidR="002600AD">
        <w:rPr>
          <w:rFonts w:ascii="Arial" w:hAnsi="Arial" w:cs="Arial"/>
          <w:i/>
          <w:sz w:val="28"/>
          <w:szCs w:val="28"/>
          <w:lang w:val="uz-Cyrl-UZ"/>
        </w:rPr>
        <w:br/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2023 йилда ушбу рақам </w:t>
      </w:r>
      <w:r w:rsidR="00614BC3" w:rsidRPr="00BA4C62">
        <w:rPr>
          <w:rFonts w:ascii="Arial" w:hAnsi="Arial" w:cs="Arial"/>
          <w:b/>
          <w:i/>
          <w:sz w:val="28"/>
          <w:szCs w:val="28"/>
          <w:lang w:val="uz-Cyrl-UZ"/>
        </w:rPr>
        <w:t>70 фоизга</w:t>
      </w:r>
      <w:r w:rsidR="00614BC3" w:rsidRPr="00BA4C62">
        <w:rPr>
          <w:rFonts w:ascii="Arial" w:hAnsi="Arial" w:cs="Arial"/>
          <w:i/>
          <w:sz w:val="28"/>
          <w:szCs w:val="28"/>
          <w:lang w:val="uz-Cyrl-UZ"/>
        </w:rPr>
        <w:t xml:space="preserve"> етди.</w:t>
      </w:r>
    </w:p>
    <w:p w:rsidR="009711B7" w:rsidRPr="00BA4C62" w:rsidRDefault="009711B7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Ушбу кайфиятлар келгусида банк тизими учун ички ресур</w:t>
      </w:r>
      <w:r w:rsidR="00BA70A4" w:rsidRPr="00BA4C62">
        <w:rPr>
          <w:rFonts w:ascii="Arial" w:hAnsi="Arial" w:cs="Arial"/>
          <w:sz w:val="28"/>
          <w:szCs w:val="28"/>
          <w:lang w:val="uz-Cyrl-UZ"/>
        </w:rPr>
        <w:t>с</w:t>
      </w:r>
      <w:r w:rsidRPr="00BA4C62">
        <w:rPr>
          <w:rFonts w:ascii="Arial" w:hAnsi="Arial" w:cs="Arial"/>
          <w:sz w:val="28"/>
          <w:szCs w:val="28"/>
          <w:lang w:val="uz-Cyrl-UZ"/>
        </w:rPr>
        <w:t>лар базасини янада кенгайтириш, д</w:t>
      </w:r>
      <w:r w:rsidR="00B67B84" w:rsidRPr="00BA4C62">
        <w:rPr>
          <w:rFonts w:ascii="Arial" w:hAnsi="Arial" w:cs="Arial"/>
          <w:sz w:val="28"/>
          <w:szCs w:val="28"/>
          <w:lang w:val="uz-Cyrl-UZ"/>
        </w:rPr>
        <w:t xml:space="preserve">епозитлар ҳажмини кескин ошириб боришда муҳим аҳамият касб этади.   </w:t>
      </w:r>
    </w:p>
    <w:p w:rsidR="004723AE" w:rsidRPr="00BA4C62" w:rsidRDefault="00A32878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Уму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>ман олганда</w:t>
      </w:r>
      <w:r w:rsidR="00564C75" w:rsidRPr="00BA4C62">
        <w:rPr>
          <w:rFonts w:ascii="Arial" w:hAnsi="Arial" w:cs="Arial"/>
          <w:sz w:val="28"/>
          <w:szCs w:val="28"/>
          <w:lang w:val="uz-Cyrl-UZ"/>
        </w:rPr>
        <w:t>,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банк тизимига кириб келаётган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 xml:space="preserve">ушбу 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>маблағлар</w:t>
      </w:r>
      <w:r w:rsidR="00A2115F" w:rsidRPr="00BA4C62">
        <w:rPr>
          <w:rFonts w:ascii="Arial" w:hAnsi="Arial" w:cs="Arial"/>
          <w:sz w:val="28"/>
          <w:szCs w:val="28"/>
          <w:lang w:val="uz-Cyrl-UZ"/>
        </w:rPr>
        <w:t>,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албатта биринчи навбатда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>,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 xml:space="preserve">барқарор </w:t>
      </w:r>
      <w:r w:rsidR="00632E53" w:rsidRPr="00BA4C62">
        <w:rPr>
          <w:rFonts w:ascii="Arial" w:hAnsi="Arial" w:cs="Arial"/>
          <w:b/>
          <w:sz w:val="28"/>
          <w:szCs w:val="28"/>
          <w:lang w:val="uz-Cyrl-UZ"/>
        </w:rPr>
        <w:t xml:space="preserve">макроиқтисодий ўсишни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 xml:space="preserve">қўллаб-қувватлашга, 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>инвестицион ва ишлаб чиқариш лойиҳаларини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молиялаштири</w:t>
      </w:r>
      <w:r w:rsidR="00A2115F" w:rsidRPr="00BA4C62">
        <w:rPr>
          <w:rFonts w:ascii="Arial" w:hAnsi="Arial" w:cs="Arial"/>
          <w:sz w:val="28"/>
          <w:szCs w:val="28"/>
          <w:lang w:val="uz-Cyrl-UZ"/>
        </w:rPr>
        <w:t>ш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>га</w:t>
      </w:r>
      <w:r w:rsidR="00A2115F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632E53" w:rsidRPr="00BA4C62">
        <w:rPr>
          <w:rFonts w:ascii="Arial" w:hAnsi="Arial" w:cs="Arial"/>
          <w:sz w:val="28"/>
          <w:szCs w:val="28"/>
          <w:lang w:val="uz-Cyrl-UZ"/>
        </w:rPr>
        <w:t xml:space="preserve">хизмат қилади. </w:t>
      </w:r>
      <w:r w:rsidR="00A2115F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4723AE" w:rsidRPr="00BA4C62" w:rsidRDefault="005D0D26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Ж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орий йилда ҳам 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 xml:space="preserve">инфляцион таргетлаш 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режими доирасида </w:t>
      </w:r>
      <w:r w:rsidR="004723AE" w:rsidRPr="00BA4C62">
        <w:rPr>
          <w:rFonts w:ascii="Arial" w:hAnsi="Arial" w:cs="Arial"/>
          <w:b/>
          <w:sz w:val="28"/>
          <w:szCs w:val="28"/>
          <w:lang w:val="uz-Cyrl-UZ"/>
        </w:rPr>
        <w:t>макроиқтисодий барқарорликни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 xml:space="preserve"> таъминлашга қаратилган ёндашув давом эттир</w:t>
      </w:r>
      <w:r w:rsidRPr="00BA4C62">
        <w:rPr>
          <w:rFonts w:ascii="Arial" w:hAnsi="Arial" w:cs="Arial"/>
          <w:sz w:val="28"/>
          <w:szCs w:val="28"/>
          <w:lang w:val="uz-Cyrl-UZ"/>
        </w:rPr>
        <w:t>илади</w:t>
      </w:r>
      <w:r w:rsidR="004723AE" w:rsidRPr="00BA4C62">
        <w:rPr>
          <w:rFonts w:ascii="Arial" w:hAnsi="Arial" w:cs="Arial"/>
          <w:sz w:val="28"/>
          <w:szCs w:val="28"/>
          <w:lang w:val="uz-Cyrl-UZ"/>
        </w:rPr>
        <w:t>.</w:t>
      </w:r>
      <w:bookmarkStart w:id="0" w:name="_GoBack"/>
      <w:bookmarkEnd w:id="0"/>
    </w:p>
    <w:p w:rsidR="0028354D" w:rsidRPr="00BA4C62" w:rsidRDefault="004723AE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BA4C62">
        <w:rPr>
          <w:rFonts w:ascii="Arial" w:hAnsi="Arial" w:cs="Arial"/>
          <w:sz w:val="28"/>
          <w:szCs w:val="28"/>
          <w:lang w:val="uz-Cyrl-UZ"/>
        </w:rPr>
        <w:t>А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>сосий ставка бўйича ке</w:t>
      </w:r>
      <w:r w:rsidR="002E2BE1" w:rsidRPr="00BA4C62">
        <w:rPr>
          <w:rFonts w:ascii="Arial" w:hAnsi="Arial" w:cs="Arial"/>
          <w:sz w:val="28"/>
          <w:szCs w:val="28"/>
          <w:lang w:val="uz-Cyrl-UZ"/>
        </w:rPr>
        <w:t>лгуси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 xml:space="preserve"> қарорлар</w:t>
      </w:r>
      <w:r w:rsidR="00D5783A" w:rsidRPr="00BA4C62">
        <w:rPr>
          <w:rFonts w:ascii="Arial" w:hAnsi="Arial" w:cs="Arial"/>
          <w:sz w:val="28"/>
          <w:szCs w:val="28"/>
          <w:lang w:val="uz-Cyrl-UZ"/>
        </w:rPr>
        <w:t>ни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 xml:space="preserve"> инфляциянинг янгиланган прогнозлари</w:t>
      </w:r>
      <w:r w:rsidRPr="00BA4C62">
        <w:rPr>
          <w:rFonts w:ascii="Arial" w:hAnsi="Arial" w:cs="Arial"/>
          <w:sz w:val="28"/>
          <w:szCs w:val="28"/>
          <w:lang w:val="uz-Cyrl-UZ"/>
        </w:rPr>
        <w:t xml:space="preserve"> ва кутилмалардан 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>келиб чиқиб қабул қил</w:t>
      </w:r>
      <w:r w:rsidRPr="00BA4C62">
        <w:rPr>
          <w:rFonts w:ascii="Arial" w:hAnsi="Arial" w:cs="Arial"/>
          <w:sz w:val="28"/>
          <w:szCs w:val="28"/>
          <w:lang w:val="uz-Cyrl-UZ"/>
        </w:rPr>
        <w:t>амиз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 xml:space="preserve"> ва инфляциянинг </w:t>
      </w:r>
      <w:r w:rsidR="0028354D" w:rsidRPr="00BA4C62">
        <w:rPr>
          <w:rFonts w:ascii="Arial" w:hAnsi="Arial" w:cs="Arial"/>
          <w:b/>
          <w:sz w:val="28"/>
          <w:szCs w:val="28"/>
          <w:lang w:val="uz-Cyrl-UZ"/>
        </w:rPr>
        <w:t>5 фоизлик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 xml:space="preserve"> таргет кўрсаткичига эришиш учун зарур</w:t>
      </w:r>
      <w:r w:rsidR="00E433CF" w:rsidRPr="00BA4C6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>пул-кредит шароитларини таъминла</w:t>
      </w:r>
      <w:r w:rsidR="00C70327" w:rsidRPr="00BA4C62">
        <w:rPr>
          <w:rFonts w:ascii="Arial" w:hAnsi="Arial" w:cs="Arial"/>
          <w:sz w:val="28"/>
          <w:szCs w:val="28"/>
          <w:lang w:val="uz-Cyrl-UZ"/>
        </w:rPr>
        <w:t>б бора</w:t>
      </w:r>
      <w:r w:rsidRPr="00BA4C62">
        <w:rPr>
          <w:rFonts w:ascii="Arial" w:hAnsi="Arial" w:cs="Arial"/>
          <w:sz w:val="28"/>
          <w:szCs w:val="28"/>
          <w:lang w:val="uz-Cyrl-UZ"/>
        </w:rPr>
        <w:t>миз</w:t>
      </w:r>
      <w:r w:rsidR="0028354D" w:rsidRPr="00BA4C62">
        <w:rPr>
          <w:rFonts w:ascii="Arial" w:hAnsi="Arial" w:cs="Arial"/>
          <w:sz w:val="28"/>
          <w:szCs w:val="28"/>
          <w:lang w:val="uz-Cyrl-UZ"/>
        </w:rPr>
        <w:t>.</w:t>
      </w:r>
    </w:p>
    <w:p w:rsidR="004723AE" w:rsidRPr="00BA4C62" w:rsidRDefault="004723AE" w:rsidP="004723AE">
      <w:pPr>
        <w:spacing w:before="120" w:after="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4723AE" w:rsidRPr="00BA4C62" w:rsidSect="00880DCE">
      <w:footerReference w:type="default" r:id="rId7"/>
      <w:pgSz w:w="11906" w:h="16838"/>
      <w:pgMar w:top="1134" w:right="850" w:bottom="851" w:left="1418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4F" w:rsidRDefault="00E32F4F" w:rsidP="001527D3">
      <w:pPr>
        <w:spacing w:after="0" w:line="240" w:lineRule="auto"/>
      </w:pPr>
      <w:r>
        <w:separator/>
      </w:r>
    </w:p>
  </w:endnote>
  <w:endnote w:type="continuationSeparator" w:id="0">
    <w:p w:rsidR="00E32F4F" w:rsidRDefault="00E32F4F" w:rsidP="0015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172998"/>
      <w:docPartObj>
        <w:docPartGallery w:val="Page Numbers (Bottom of Page)"/>
        <w:docPartUnique/>
      </w:docPartObj>
    </w:sdtPr>
    <w:sdtEndPr/>
    <w:sdtContent>
      <w:p w:rsidR="001527D3" w:rsidRDefault="001527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26">
          <w:rPr>
            <w:noProof/>
          </w:rPr>
          <w:t>8</w:t>
        </w:r>
        <w:r>
          <w:fldChar w:fldCharType="end"/>
        </w:r>
      </w:p>
    </w:sdtContent>
  </w:sdt>
  <w:p w:rsidR="001527D3" w:rsidRDefault="00152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4F" w:rsidRDefault="00E32F4F" w:rsidP="001527D3">
      <w:pPr>
        <w:spacing w:after="0" w:line="240" w:lineRule="auto"/>
      </w:pPr>
      <w:r>
        <w:separator/>
      </w:r>
    </w:p>
  </w:footnote>
  <w:footnote w:type="continuationSeparator" w:id="0">
    <w:p w:rsidR="00E32F4F" w:rsidRDefault="00E32F4F" w:rsidP="0015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704A"/>
    <w:multiLevelType w:val="hybridMultilevel"/>
    <w:tmpl w:val="8864F646"/>
    <w:lvl w:ilvl="0" w:tplc="6242E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BC"/>
    <w:rsid w:val="00053FAA"/>
    <w:rsid w:val="000B33E1"/>
    <w:rsid w:val="000B4F0F"/>
    <w:rsid w:val="000B714D"/>
    <w:rsid w:val="000E1487"/>
    <w:rsid w:val="00136CC5"/>
    <w:rsid w:val="001527D3"/>
    <w:rsid w:val="00153ADB"/>
    <w:rsid w:val="001A431A"/>
    <w:rsid w:val="001B3EF3"/>
    <w:rsid w:val="001C44BF"/>
    <w:rsid w:val="001D7A3E"/>
    <w:rsid w:val="0021233F"/>
    <w:rsid w:val="002159CE"/>
    <w:rsid w:val="00220152"/>
    <w:rsid w:val="00220CC5"/>
    <w:rsid w:val="00230551"/>
    <w:rsid w:val="00230B5D"/>
    <w:rsid w:val="002600AD"/>
    <w:rsid w:val="0028354D"/>
    <w:rsid w:val="002861D9"/>
    <w:rsid w:val="002A110A"/>
    <w:rsid w:val="002B4E92"/>
    <w:rsid w:val="002C3A4A"/>
    <w:rsid w:val="002E2BE1"/>
    <w:rsid w:val="003202E7"/>
    <w:rsid w:val="00325F7F"/>
    <w:rsid w:val="00331F31"/>
    <w:rsid w:val="00331F5F"/>
    <w:rsid w:val="00334A71"/>
    <w:rsid w:val="003A125B"/>
    <w:rsid w:val="003A28CA"/>
    <w:rsid w:val="003A6A2C"/>
    <w:rsid w:val="003C0091"/>
    <w:rsid w:val="003C4AE3"/>
    <w:rsid w:val="003C6F53"/>
    <w:rsid w:val="003D5F94"/>
    <w:rsid w:val="003E4367"/>
    <w:rsid w:val="00456D9D"/>
    <w:rsid w:val="00463C34"/>
    <w:rsid w:val="004654BA"/>
    <w:rsid w:val="0046551C"/>
    <w:rsid w:val="004723AE"/>
    <w:rsid w:val="00473801"/>
    <w:rsid w:val="00474589"/>
    <w:rsid w:val="004875E2"/>
    <w:rsid w:val="00494794"/>
    <w:rsid w:val="004A5C87"/>
    <w:rsid w:val="004B0219"/>
    <w:rsid w:val="004B656B"/>
    <w:rsid w:val="004C741E"/>
    <w:rsid w:val="004D4B49"/>
    <w:rsid w:val="004E2F26"/>
    <w:rsid w:val="004E757B"/>
    <w:rsid w:val="004F17CA"/>
    <w:rsid w:val="00534323"/>
    <w:rsid w:val="00543F17"/>
    <w:rsid w:val="00553E42"/>
    <w:rsid w:val="00562D30"/>
    <w:rsid w:val="00564C75"/>
    <w:rsid w:val="00570689"/>
    <w:rsid w:val="0057744C"/>
    <w:rsid w:val="00583EE8"/>
    <w:rsid w:val="005A34F3"/>
    <w:rsid w:val="005A4874"/>
    <w:rsid w:val="005B7B45"/>
    <w:rsid w:val="005D0D26"/>
    <w:rsid w:val="005E42AE"/>
    <w:rsid w:val="005F43B6"/>
    <w:rsid w:val="005F496D"/>
    <w:rsid w:val="005F532E"/>
    <w:rsid w:val="00614BC3"/>
    <w:rsid w:val="00623F41"/>
    <w:rsid w:val="00630412"/>
    <w:rsid w:val="00632E53"/>
    <w:rsid w:val="00644901"/>
    <w:rsid w:val="00656764"/>
    <w:rsid w:val="00657DA7"/>
    <w:rsid w:val="00680519"/>
    <w:rsid w:val="006A3367"/>
    <w:rsid w:val="006C1612"/>
    <w:rsid w:val="007139F1"/>
    <w:rsid w:val="00714D08"/>
    <w:rsid w:val="00746ABA"/>
    <w:rsid w:val="00775645"/>
    <w:rsid w:val="007A4AA4"/>
    <w:rsid w:val="007A790F"/>
    <w:rsid w:val="007B645E"/>
    <w:rsid w:val="007D18B1"/>
    <w:rsid w:val="007E574B"/>
    <w:rsid w:val="007F2A46"/>
    <w:rsid w:val="007F2E2E"/>
    <w:rsid w:val="00804C8B"/>
    <w:rsid w:val="00826DE9"/>
    <w:rsid w:val="008725A7"/>
    <w:rsid w:val="00880DCE"/>
    <w:rsid w:val="008A0DB4"/>
    <w:rsid w:val="008A155D"/>
    <w:rsid w:val="008C7168"/>
    <w:rsid w:val="008F16D1"/>
    <w:rsid w:val="008F39E5"/>
    <w:rsid w:val="0091233C"/>
    <w:rsid w:val="00917DFB"/>
    <w:rsid w:val="009309C6"/>
    <w:rsid w:val="00950EE7"/>
    <w:rsid w:val="009711B7"/>
    <w:rsid w:val="009778EC"/>
    <w:rsid w:val="009A4C26"/>
    <w:rsid w:val="009C6E62"/>
    <w:rsid w:val="009D17BD"/>
    <w:rsid w:val="009D408D"/>
    <w:rsid w:val="009F268C"/>
    <w:rsid w:val="009F46CB"/>
    <w:rsid w:val="00A146E5"/>
    <w:rsid w:val="00A2115F"/>
    <w:rsid w:val="00A31E84"/>
    <w:rsid w:val="00A32878"/>
    <w:rsid w:val="00A55C91"/>
    <w:rsid w:val="00A71A1C"/>
    <w:rsid w:val="00AA76B4"/>
    <w:rsid w:val="00AB2C2B"/>
    <w:rsid w:val="00AC1B8A"/>
    <w:rsid w:val="00AD1E4A"/>
    <w:rsid w:val="00AF5FF8"/>
    <w:rsid w:val="00B67B84"/>
    <w:rsid w:val="00B74C24"/>
    <w:rsid w:val="00B864FF"/>
    <w:rsid w:val="00BA1DD0"/>
    <w:rsid w:val="00BA3939"/>
    <w:rsid w:val="00BA4C62"/>
    <w:rsid w:val="00BA6A75"/>
    <w:rsid w:val="00BA70A4"/>
    <w:rsid w:val="00BC21B2"/>
    <w:rsid w:val="00BD14BB"/>
    <w:rsid w:val="00C10510"/>
    <w:rsid w:val="00C2454E"/>
    <w:rsid w:val="00C600B1"/>
    <w:rsid w:val="00C70327"/>
    <w:rsid w:val="00C7630A"/>
    <w:rsid w:val="00C7656E"/>
    <w:rsid w:val="00C9143C"/>
    <w:rsid w:val="00CB24B9"/>
    <w:rsid w:val="00CD7B4D"/>
    <w:rsid w:val="00D258D4"/>
    <w:rsid w:val="00D44B6A"/>
    <w:rsid w:val="00D54EE8"/>
    <w:rsid w:val="00D5783A"/>
    <w:rsid w:val="00D62B23"/>
    <w:rsid w:val="00D87547"/>
    <w:rsid w:val="00DC57AD"/>
    <w:rsid w:val="00DC5C3E"/>
    <w:rsid w:val="00DE3FEA"/>
    <w:rsid w:val="00DE5C2C"/>
    <w:rsid w:val="00E01C0F"/>
    <w:rsid w:val="00E027BA"/>
    <w:rsid w:val="00E034BC"/>
    <w:rsid w:val="00E1223F"/>
    <w:rsid w:val="00E32F4F"/>
    <w:rsid w:val="00E34716"/>
    <w:rsid w:val="00E433CF"/>
    <w:rsid w:val="00E9029C"/>
    <w:rsid w:val="00EB23F3"/>
    <w:rsid w:val="00EC42F3"/>
    <w:rsid w:val="00ED498C"/>
    <w:rsid w:val="00ED5D1B"/>
    <w:rsid w:val="00EE48AD"/>
    <w:rsid w:val="00F3633D"/>
    <w:rsid w:val="00F610B1"/>
    <w:rsid w:val="00F758DB"/>
    <w:rsid w:val="00F94816"/>
    <w:rsid w:val="00F95C9F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D6B7"/>
  <w15:chartTrackingRefBased/>
  <w15:docId w15:val="{1EB683E6-CE00-4948-92A8-6DE3E88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354D"/>
    <w:rPr>
      <w:i/>
      <w:iCs/>
    </w:rPr>
  </w:style>
  <w:style w:type="paragraph" w:styleId="a4">
    <w:name w:val="List Paragraph"/>
    <w:basedOn w:val="a"/>
    <w:uiPriority w:val="34"/>
    <w:qFormat/>
    <w:rsid w:val="00614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7D3"/>
  </w:style>
  <w:style w:type="paragraph" w:styleId="a7">
    <w:name w:val="footer"/>
    <w:basedOn w:val="a"/>
    <w:link w:val="a8"/>
    <w:uiPriority w:val="99"/>
    <w:unhideWhenUsed/>
    <w:rsid w:val="0015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7D3"/>
  </w:style>
  <w:style w:type="paragraph" w:styleId="a9">
    <w:name w:val="Balloon Text"/>
    <w:basedOn w:val="a"/>
    <w:link w:val="aa"/>
    <w:uiPriority w:val="99"/>
    <w:semiHidden/>
    <w:unhideWhenUsed/>
    <w:rsid w:val="00C6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Islom O'rolov</dc:creator>
  <cp:keywords/>
  <dc:description/>
  <cp:lastModifiedBy>Eldor Zakirov</cp:lastModifiedBy>
  <cp:revision>82</cp:revision>
  <cp:lastPrinted>2024-01-24T15:06:00Z</cp:lastPrinted>
  <dcterms:created xsi:type="dcterms:W3CDTF">2024-01-19T06:18:00Z</dcterms:created>
  <dcterms:modified xsi:type="dcterms:W3CDTF">2024-01-25T13:49:00Z</dcterms:modified>
</cp:coreProperties>
</file>